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C7984" w14:textId="77777777" w:rsidR="00C375D4" w:rsidRPr="00C375D4" w:rsidRDefault="00C375D4" w:rsidP="00C375D4">
      <w:pPr>
        <w:pStyle w:val="Titre1"/>
        <w:jc w:val="center"/>
        <w:rPr>
          <w:b/>
          <w:color w:val="5A89A8" w:themeColor="text2"/>
          <w:spacing w:val="10"/>
          <w:kern w:val="28"/>
          <w:sz w:val="28"/>
          <w:szCs w:val="28"/>
        </w:rPr>
      </w:pPr>
      <w:bookmarkStart w:id="0" w:name="_Toc9856262"/>
      <w:bookmarkStart w:id="1" w:name="_GoBack"/>
      <w:bookmarkEnd w:id="1"/>
      <w:r w:rsidRPr="00C375D4">
        <w:rPr>
          <w:b/>
          <w:color w:val="5A89A8" w:themeColor="text2"/>
          <w:spacing w:val="10"/>
          <w:kern w:val="28"/>
          <w:sz w:val="28"/>
          <w:szCs w:val="28"/>
        </w:rPr>
        <w:t>POLITIQUE de CONFIDENTIALITÉ</w:t>
      </w:r>
    </w:p>
    <w:p w14:paraId="59DE9332" w14:textId="4FD89323" w:rsidR="00C375D4" w:rsidRDefault="00C375D4" w:rsidP="00C375D4">
      <w:pPr>
        <w:pStyle w:val="Titre1"/>
        <w:jc w:val="center"/>
        <w:rPr>
          <w:b/>
          <w:color w:val="5A89A8" w:themeColor="text2"/>
          <w:spacing w:val="10"/>
          <w:kern w:val="28"/>
          <w:sz w:val="28"/>
          <w:szCs w:val="28"/>
        </w:rPr>
      </w:pPr>
      <w:r w:rsidRPr="00C375D4">
        <w:rPr>
          <w:b/>
          <w:color w:val="5A89A8" w:themeColor="text2"/>
          <w:spacing w:val="10"/>
          <w:kern w:val="28"/>
          <w:sz w:val="28"/>
          <w:szCs w:val="28"/>
        </w:rPr>
        <w:t xml:space="preserve">à destination des étudiants </w:t>
      </w:r>
    </w:p>
    <w:p w14:paraId="4AC1C1A0" w14:textId="77777777" w:rsidR="00C375D4" w:rsidRPr="00C375D4" w:rsidRDefault="00C375D4" w:rsidP="00C375D4"/>
    <w:p w14:paraId="062DF683" w14:textId="77777777" w:rsidR="00C375D4" w:rsidRPr="00C375D4" w:rsidRDefault="00C375D4" w:rsidP="00C375D4">
      <w:pPr>
        <w:pStyle w:val="Titre2"/>
        <w:rPr>
          <w:b/>
          <w:bCs/>
          <w:sz w:val="24"/>
          <w:szCs w:val="24"/>
        </w:rPr>
      </w:pPr>
      <w:bookmarkStart w:id="2" w:name="_Toc9856263"/>
      <w:bookmarkEnd w:id="0"/>
      <w:r w:rsidRPr="00C375D4">
        <w:rPr>
          <w:b/>
          <w:bCs/>
          <w:sz w:val="24"/>
          <w:szCs w:val="24"/>
        </w:rPr>
        <w:t>Préambule</w:t>
      </w:r>
    </w:p>
    <w:p w14:paraId="2C56BBD5" w14:textId="0D92BB4B" w:rsidR="00C375D4" w:rsidRPr="00AE7D36" w:rsidRDefault="00C375D4" w:rsidP="00C375D4">
      <w:pPr>
        <w:spacing w:after="0"/>
        <w:jc w:val="both"/>
        <w:rPr>
          <w:rFonts w:asciiTheme="minorHAnsi" w:hAnsiTheme="minorHAnsi" w:cstheme="minorHAnsi"/>
        </w:rPr>
      </w:pPr>
      <w:r w:rsidRPr="00AE7D36">
        <w:rPr>
          <w:rFonts w:asciiTheme="minorHAnsi" w:hAnsiTheme="minorHAnsi" w:cstheme="minorHAnsi"/>
        </w:rPr>
        <w:t xml:space="preserve">L’ICT est soucieux de la protection des données à caractère personnel </w:t>
      </w:r>
      <w:r w:rsidR="00840185" w:rsidRPr="00AE7D36">
        <w:rPr>
          <w:rFonts w:asciiTheme="minorHAnsi" w:hAnsiTheme="minorHAnsi" w:cstheme="minorHAnsi"/>
        </w:rPr>
        <w:t>de ses étudiants</w:t>
      </w:r>
      <w:r w:rsidRPr="00AE7D36">
        <w:rPr>
          <w:rFonts w:asciiTheme="minorHAnsi" w:hAnsiTheme="minorHAnsi" w:cstheme="minorHAnsi"/>
        </w:rPr>
        <w:t>.</w:t>
      </w:r>
      <w:r w:rsidR="00840185" w:rsidRPr="00AE7D36">
        <w:rPr>
          <w:rFonts w:asciiTheme="minorHAnsi" w:hAnsiTheme="minorHAnsi" w:cstheme="minorHAnsi"/>
        </w:rPr>
        <w:t xml:space="preserve"> La </w:t>
      </w:r>
      <w:r w:rsidRPr="00AE7D36">
        <w:rPr>
          <w:rFonts w:asciiTheme="minorHAnsi" w:hAnsiTheme="minorHAnsi" w:cstheme="minorHAnsi"/>
        </w:rPr>
        <w:t xml:space="preserve">politique </w:t>
      </w:r>
      <w:r w:rsidR="00840185" w:rsidRPr="00AE7D36">
        <w:rPr>
          <w:rFonts w:asciiTheme="minorHAnsi" w:hAnsiTheme="minorHAnsi" w:cstheme="minorHAnsi"/>
        </w:rPr>
        <w:t xml:space="preserve">de confidentialité mise en œuvre </w:t>
      </w:r>
      <w:r w:rsidRPr="00AE7D36">
        <w:rPr>
          <w:rFonts w:asciiTheme="minorHAnsi" w:hAnsiTheme="minorHAnsi" w:cstheme="minorHAnsi"/>
        </w:rPr>
        <w:t>vise à vous informer sur nos pratiques concernant la collecte, le traitement</w:t>
      </w:r>
      <w:r w:rsidR="00840185" w:rsidRPr="00AE7D36">
        <w:rPr>
          <w:rFonts w:asciiTheme="minorHAnsi" w:hAnsiTheme="minorHAnsi" w:cstheme="minorHAnsi"/>
        </w:rPr>
        <w:t xml:space="preserve"> et sa finalité ainsi que sur</w:t>
      </w:r>
      <w:r w:rsidRPr="00AE7D36">
        <w:rPr>
          <w:rFonts w:asciiTheme="minorHAnsi" w:hAnsiTheme="minorHAnsi" w:cstheme="minorHAnsi"/>
        </w:rPr>
        <w:t>le partage des données que vous êtes amenés à nous fournir par le biais des documents papiers ou numériques.</w:t>
      </w:r>
    </w:p>
    <w:p w14:paraId="1670B5B8" w14:textId="77777777" w:rsidR="00C375D4" w:rsidRPr="00AE7D36" w:rsidRDefault="00C375D4" w:rsidP="00C375D4">
      <w:pPr>
        <w:spacing w:after="0"/>
        <w:jc w:val="both"/>
        <w:rPr>
          <w:rFonts w:asciiTheme="minorHAnsi" w:hAnsiTheme="minorHAnsi" w:cstheme="minorHAnsi"/>
        </w:rPr>
      </w:pPr>
      <w:r w:rsidRPr="00AE7D36">
        <w:rPr>
          <w:rFonts w:asciiTheme="minorHAnsi" w:hAnsiTheme="minorHAnsi" w:cstheme="minorHAnsi"/>
        </w:rPr>
        <w:t>Le règlement (EU) 2016/679 du Parlement Européen et du Conseil du 27 avril 2016 relatif à la protection des personnes physiques à l’égard du traitement de données à caractère personnel et à la libre circulation de ces données, autrement appelé le Règlement Général sur la Protection des Données (RGPD) fixe le cadre juridique applicable aux traitements de données à caractère personnel.</w:t>
      </w:r>
    </w:p>
    <w:p w14:paraId="7CF8176D" w14:textId="7969DCF2" w:rsidR="00C375D4" w:rsidRPr="00AE7D36" w:rsidRDefault="00C375D4" w:rsidP="00C375D4">
      <w:pPr>
        <w:spacing w:after="0"/>
        <w:jc w:val="both"/>
        <w:rPr>
          <w:rFonts w:asciiTheme="minorHAnsi" w:hAnsiTheme="minorHAnsi" w:cstheme="minorHAnsi"/>
        </w:rPr>
      </w:pPr>
      <w:r w:rsidRPr="00AE7D36">
        <w:rPr>
          <w:rFonts w:asciiTheme="minorHAnsi" w:hAnsiTheme="minorHAnsi" w:cstheme="minorHAnsi"/>
        </w:rPr>
        <w:t>Le RGPD renforce les droits et obligations des responsables de traitements, des sous-traitants, des personnes concernées et des destinataires des donné</w:t>
      </w:r>
      <w:r w:rsidR="00840185" w:rsidRPr="00AE7D36">
        <w:rPr>
          <w:rFonts w:asciiTheme="minorHAnsi" w:hAnsiTheme="minorHAnsi" w:cstheme="minorHAnsi"/>
        </w:rPr>
        <w:t xml:space="preserve">es à caractère personnel. </w:t>
      </w:r>
    </w:p>
    <w:p w14:paraId="54A7AAA8" w14:textId="77777777" w:rsidR="00C375D4" w:rsidRPr="00AE7D36" w:rsidRDefault="00C375D4" w:rsidP="00C375D4">
      <w:pPr>
        <w:pStyle w:val="Paragraphedeliste"/>
        <w:spacing w:after="0"/>
        <w:ind w:left="0"/>
        <w:contextualSpacing w:val="0"/>
        <w:jc w:val="both"/>
        <w:rPr>
          <w:rFonts w:asciiTheme="minorHAnsi" w:hAnsiTheme="minorHAnsi" w:cstheme="minorHAnsi"/>
        </w:rPr>
      </w:pPr>
      <w:r w:rsidRPr="00AE7D36">
        <w:rPr>
          <w:rFonts w:asciiTheme="minorHAnsi" w:hAnsiTheme="minorHAnsi" w:cstheme="minorHAnsi"/>
        </w:rPr>
        <w:t>En son article 12, il impose que les personnes concernées soient informées de leurs droits de manière concise, transparente, compréhensible et aisément accessible.</w:t>
      </w:r>
    </w:p>
    <w:p w14:paraId="3F4AC4D3" w14:textId="77777777" w:rsidR="00C375D4" w:rsidRPr="00AE7D36" w:rsidRDefault="00C375D4" w:rsidP="00C375D4">
      <w:pPr>
        <w:spacing w:after="0"/>
        <w:jc w:val="both"/>
        <w:rPr>
          <w:rFonts w:asciiTheme="minorHAnsi" w:hAnsiTheme="minorHAnsi" w:cstheme="minorHAnsi"/>
        </w:rPr>
      </w:pPr>
    </w:p>
    <w:p w14:paraId="6051CAC3" w14:textId="00130C81" w:rsidR="00840185" w:rsidRPr="00AE7D36" w:rsidRDefault="00C375D4" w:rsidP="00840185">
      <w:pPr>
        <w:spacing w:after="0"/>
        <w:jc w:val="both"/>
        <w:rPr>
          <w:rFonts w:asciiTheme="minorHAnsi" w:hAnsiTheme="minorHAnsi" w:cstheme="minorHAnsi"/>
        </w:rPr>
      </w:pPr>
      <w:r w:rsidRPr="00AE7D36">
        <w:rPr>
          <w:rFonts w:asciiTheme="minorHAnsi" w:hAnsiTheme="minorHAnsi" w:cstheme="minorHAnsi"/>
        </w:rPr>
        <w:t xml:space="preserve">La présente politique a vocation à s’appliquer dans le cadre de la mise en place des différents traitements des données à caractère personnel des étudiants et candidats </w:t>
      </w:r>
      <w:r w:rsidR="00840185" w:rsidRPr="00AE7D36">
        <w:rPr>
          <w:rFonts w:asciiTheme="minorHAnsi" w:hAnsiTheme="minorHAnsi" w:cstheme="minorHAnsi"/>
        </w:rPr>
        <w:t>de l’ICT et ne vise pas les traitements qui ne seraient pas créés ou exploités par l’ICT lui-même (traitements dit « sauvages »).</w:t>
      </w:r>
    </w:p>
    <w:p w14:paraId="7B63BFB8" w14:textId="77777777" w:rsidR="00840185" w:rsidRPr="00AE7D36" w:rsidRDefault="00840185" w:rsidP="00840185">
      <w:pPr>
        <w:spacing w:after="0"/>
        <w:jc w:val="both"/>
        <w:rPr>
          <w:rFonts w:asciiTheme="minorHAnsi" w:hAnsiTheme="minorHAnsi" w:cstheme="minorHAnsi"/>
        </w:rPr>
      </w:pPr>
      <w:r w:rsidRPr="00AE7D36">
        <w:rPr>
          <w:rFonts w:asciiTheme="minorHAnsi" w:hAnsiTheme="minorHAnsi" w:cstheme="minorHAnsi"/>
        </w:rPr>
        <w:t>Le traitement de données à caractère personnel peut être géré directement par l’ICT ou par le biais d’un sous-traitant désigné par lui.et déclaré conforme avec les attendus sur la protection des données à caractère personnel du RGPD.</w:t>
      </w:r>
    </w:p>
    <w:p w14:paraId="326DABAB" w14:textId="63F635B5" w:rsidR="00C375D4" w:rsidRPr="00AE7D36" w:rsidRDefault="00840185" w:rsidP="00840185">
      <w:pPr>
        <w:spacing w:after="0"/>
        <w:jc w:val="both"/>
        <w:rPr>
          <w:rFonts w:asciiTheme="minorHAnsi" w:hAnsiTheme="minorHAnsi" w:cstheme="minorHAnsi"/>
        </w:rPr>
      </w:pPr>
      <w:r w:rsidRPr="00AE7D36">
        <w:rPr>
          <w:rFonts w:asciiTheme="minorHAnsi" w:hAnsiTheme="minorHAnsi" w:cstheme="minorHAnsi"/>
        </w:rPr>
        <w:t>Cette politique est indépendante de tout autre document pouvant s’appliquer au sein de l’ICT, notamment des différentes chartes, règlement des études et autres documents d’information.</w:t>
      </w:r>
    </w:p>
    <w:p w14:paraId="421B9282" w14:textId="77777777" w:rsidR="00C375D4" w:rsidRDefault="00C375D4" w:rsidP="00C375D4">
      <w:pPr>
        <w:pStyle w:val="Titre1"/>
        <w:rPr>
          <w:b/>
          <w:bCs/>
          <w:sz w:val="24"/>
          <w:szCs w:val="24"/>
        </w:rPr>
      </w:pPr>
      <w:r w:rsidRPr="00C375D4">
        <w:rPr>
          <w:b/>
          <w:bCs/>
          <w:sz w:val="24"/>
          <w:szCs w:val="24"/>
        </w:rPr>
        <w:t>Informations Générales</w:t>
      </w:r>
    </w:p>
    <w:p w14:paraId="36D04DAF" w14:textId="77777777" w:rsidR="00C375D4" w:rsidRPr="00C375D4" w:rsidRDefault="00C375D4" w:rsidP="009A3727">
      <w:pPr>
        <w:spacing w:after="0" w:line="276" w:lineRule="auto"/>
        <w:jc w:val="both"/>
        <w:rPr>
          <w:rFonts w:asciiTheme="minorHAnsi" w:eastAsia="Cambria" w:hAnsiTheme="minorHAnsi" w:cstheme="minorHAnsi"/>
        </w:rPr>
      </w:pPr>
      <w:r w:rsidRPr="00C375D4">
        <w:rPr>
          <w:rFonts w:asciiTheme="minorHAnsi" w:eastAsia="Cambria" w:hAnsiTheme="minorHAnsi" w:cstheme="minorHAnsi"/>
        </w:rPr>
        <w:t>Responsable des traitements :</w:t>
      </w:r>
    </w:p>
    <w:p w14:paraId="7040FED9" w14:textId="77777777" w:rsidR="00C375D4" w:rsidRPr="00C375D4" w:rsidRDefault="00C375D4" w:rsidP="009A3727">
      <w:pPr>
        <w:spacing w:after="0" w:line="276" w:lineRule="auto"/>
        <w:jc w:val="both"/>
        <w:rPr>
          <w:rFonts w:asciiTheme="minorHAnsi" w:eastAsia="Cambria" w:hAnsiTheme="minorHAnsi" w:cstheme="minorHAnsi"/>
        </w:rPr>
      </w:pPr>
      <w:r w:rsidRPr="00C375D4">
        <w:rPr>
          <w:rFonts w:asciiTheme="minorHAnsi" w:eastAsia="Cambria" w:hAnsiTheme="minorHAnsi" w:cstheme="minorHAnsi"/>
        </w:rPr>
        <w:tab/>
        <w:t>Institut Catholique de Toulouse</w:t>
      </w:r>
    </w:p>
    <w:p w14:paraId="087DC797" w14:textId="77777777" w:rsidR="00C375D4" w:rsidRPr="00C375D4" w:rsidRDefault="00C375D4" w:rsidP="009A3727">
      <w:pPr>
        <w:spacing w:after="0" w:line="276" w:lineRule="auto"/>
        <w:jc w:val="both"/>
        <w:rPr>
          <w:rFonts w:asciiTheme="minorHAnsi" w:eastAsia="Cambria" w:hAnsiTheme="minorHAnsi" w:cstheme="minorHAnsi"/>
        </w:rPr>
      </w:pPr>
      <w:r w:rsidRPr="00C375D4">
        <w:rPr>
          <w:rFonts w:asciiTheme="minorHAnsi" w:eastAsia="Cambria" w:hAnsiTheme="minorHAnsi" w:cstheme="minorHAnsi"/>
        </w:rPr>
        <w:tab/>
        <w:t>31, Rue de la Fonderie</w:t>
      </w:r>
    </w:p>
    <w:p w14:paraId="5C5EAFF7" w14:textId="77777777" w:rsidR="00C375D4" w:rsidRPr="00C375D4" w:rsidRDefault="00C375D4" w:rsidP="009A3727">
      <w:pPr>
        <w:spacing w:after="0" w:line="276" w:lineRule="auto"/>
        <w:jc w:val="both"/>
        <w:rPr>
          <w:rFonts w:asciiTheme="minorHAnsi" w:eastAsia="Cambria" w:hAnsiTheme="minorHAnsi" w:cstheme="minorHAnsi"/>
        </w:rPr>
      </w:pPr>
      <w:r w:rsidRPr="00C375D4">
        <w:rPr>
          <w:rFonts w:asciiTheme="minorHAnsi" w:eastAsia="Cambria" w:hAnsiTheme="minorHAnsi" w:cstheme="minorHAnsi"/>
        </w:rPr>
        <w:tab/>
        <w:t>BP 7012</w:t>
      </w:r>
    </w:p>
    <w:p w14:paraId="379174D7" w14:textId="77777777" w:rsidR="00C375D4" w:rsidRPr="00C375D4" w:rsidRDefault="00C375D4" w:rsidP="009A3727">
      <w:pPr>
        <w:spacing w:after="0" w:line="276" w:lineRule="auto"/>
        <w:jc w:val="both"/>
        <w:rPr>
          <w:rFonts w:asciiTheme="minorHAnsi" w:eastAsia="Cambria" w:hAnsiTheme="minorHAnsi" w:cstheme="minorHAnsi"/>
        </w:rPr>
      </w:pPr>
      <w:r w:rsidRPr="00C375D4">
        <w:rPr>
          <w:rFonts w:asciiTheme="minorHAnsi" w:eastAsia="Cambria" w:hAnsiTheme="minorHAnsi" w:cstheme="minorHAnsi"/>
        </w:rPr>
        <w:tab/>
        <w:t>31068 Toulouse cedex 7</w:t>
      </w:r>
    </w:p>
    <w:p w14:paraId="623C3B56" w14:textId="77777777" w:rsidR="00C375D4" w:rsidRDefault="00C375D4" w:rsidP="009A3727">
      <w:pPr>
        <w:pStyle w:val="Titre1"/>
        <w:jc w:val="both"/>
        <w:rPr>
          <w:b/>
          <w:sz w:val="24"/>
          <w:szCs w:val="24"/>
        </w:rPr>
      </w:pPr>
      <w:r w:rsidRPr="009A3727">
        <w:rPr>
          <w:b/>
          <w:sz w:val="24"/>
          <w:szCs w:val="24"/>
        </w:rPr>
        <w:t>Opposabilité</w:t>
      </w:r>
    </w:p>
    <w:p w14:paraId="3BBD4D46" w14:textId="77777777" w:rsidR="009A3727" w:rsidRDefault="009A3727" w:rsidP="009A3727">
      <w:pPr>
        <w:spacing w:after="0"/>
        <w:jc w:val="both"/>
      </w:pPr>
      <w:r>
        <w:t>Le présent document est opposable :</w:t>
      </w:r>
    </w:p>
    <w:p w14:paraId="684A5A02" w14:textId="77777777" w:rsidR="009A3727" w:rsidRDefault="009A3727" w:rsidP="009A3727">
      <w:pPr>
        <w:pStyle w:val="Paragraphedeliste"/>
        <w:numPr>
          <w:ilvl w:val="0"/>
          <w:numId w:val="1"/>
        </w:numPr>
        <w:spacing w:after="0" w:line="276" w:lineRule="auto"/>
        <w:jc w:val="both"/>
      </w:pPr>
      <w:r>
        <w:t>A l’ICT en sa qualité de « responsable du traitement » au sens du RGPD ;</w:t>
      </w:r>
    </w:p>
    <w:p w14:paraId="076BE7EE" w14:textId="77777777" w:rsidR="009A3727" w:rsidRDefault="009A3727" w:rsidP="009A3727">
      <w:pPr>
        <w:pStyle w:val="Paragraphedeliste"/>
        <w:numPr>
          <w:ilvl w:val="0"/>
          <w:numId w:val="1"/>
        </w:numPr>
        <w:spacing w:after="0" w:line="276" w:lineRule="auto"/>
        <w:jc w:val="both"/>
      </w:pPr>
      <w:r>
        <w:t>Aux étudiants de l’ICT ;</w:t>
      </w:r>
    </w:p>
    <w:p w14:paraId="51AD49D6" w14:textId="77777777" w:rsidR="009A3727" w:rsidRDefault="009A3727" w:rsidP="009A3727">
      <w:pPr>
        <w:pStyle w:val="Paragraphedeliste"/>
        <w:numPr>
          <w:ilvl w:val="0"/>
          <w:numId w:val="1"/>
        </w:numPr>
        <w:spacing w:after="0" w:line="276" w:lineRule="auto"/>
        <w:jc w:val="both"/>
      </w:pPr>
      <w:r>
        <w:t>Aux candidats auprès de l’ICT via la plateforme Parcoursup ou par d’autres intermédiaires ;</w:t>
      </w:r>
    </w:p>
    <w:p w14:paraId="7FF66F4E" w14:textId="77777777" w:rsidR="009A3727" w:rsidRDefault="009A3727" w:rsidP="009A3727">
      <w:pPr>
        <w:pStyle w:val="Paragraphedeliste"/>
        <w:numPr>
          <w:ilvl w:val="0"/>
          <w:numId w:val="1"/>
        </w:numPr>
        <w:spacing w:after="0" w:line="276" w:lineRule="auto"/>
        <w:jc w:val="both"/>
      </w:pPr>
      <w:r>
        <w:t>Aux personnes à qui l’ICT communique ces données (ci-après « destinataires des données ») ;</w:t>
      </w:r>
    </w:p>
    <w:p w14:paraId="2C18F800" w14:textId="77777777" w:rsidR="009A3727" w:rsidRDefault="009A3727" w:rsidP="009A3727">
      <w:pPr>
        <w:pStyle w:val="Paragraphedeliste"/>
        <w:numPr>
          <w:ilvl w:val="0"/>
          <w:numId w:val="1"/>
        </w:numPr>
        <w:spacing w:after="0" w:line="276" w:lineRule="auto"/>
        <w:jc w:val="both"/>
      </w:pPr>
      <w:r>
        <w:t>Aux prestataires de l’ICT qui traitent des données pour son compte (ci-après les « sous-traitants »).</w:t>
      </w:r>
    </w:p>
    <w:p w14:paraId="54EEEACB" w14:textId="77777777" w:rsidR="009A3727" w:rsidRDefault="009A3727" w:rsidP="009A3727">
      <w:pPr>
        <w:pStyle w:val="Titre1"/>
        <w:rPr>
          <w:b/>
          <w:sz w:val="24"/>
          <w:szCs w:val="24"/>
        </w:rPr>
      </w:pPr>
      <w:r w:rsidRPr="009A3727">
        <w:rPr>
          <w:b/>
          <w:sz w:val="24"/>
          <w:szCs w:val="24"/>
        </w:rPr>
        <w:t>Données collectées</w:t>
      </w:r>
    </w:p>
    <w:p w14:paraId="5CC7378E" w14:textId="30544838" w:rsidR="00682CEC" w:rsidRDefault="009A3727" w:rsidP="00682CEC">
      <w:pPr>
        <w:spacing w:after="0" w:line="276" w:lineRule="auto"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Aucun traitement n’est mis en œuvre par l’Institut Catholique de Toulouse concernant les données personnelles s’il ne répond pas aux principes généraux de RGPD.</w:t>
      </w:r>
    </w:p>
    <w:p w14:paraId="2C6349DD" w14:textId="77777777" w:rsidR="00840185" w:rsidRDefault="00840185" w:rsidP="00682CEC">
      <w:pPr>
        <w:spacing w:after="0" w:line="276" w:lineRule="auto"/>
        <w:jc w:val="both"/>
        <w:rPr>
          <w:rFonts w:asciiTheme="minorHAnsi" w:eastAsia="Cambria" w:hAnsiTheme="minorHAnsi" w:cstheme="minorHAnsi"/>
        </w:rPr>
      </w:pPr>
    </w:p>
    <w:p w14:paraId="520BE4B0" w14:textId="5262EC06" w:rsidR="00682CEC" w:rsidRPr="00AE7D36" w:rsidRDefault="00840185" w:rsidP="00682CEC">
      <w:pPr>
        <w:spacing w:after="0" w:line="276" w:lineRule="auto"/>
        <w:jc w:val="both"/>
        <w:rPr>
          <w:rFonts w:asciiTheme="minorHAnsi" w:eastAsia="Cambria" w:hAnsiTheme="minorHAnsi" w:cstheme="minorHAnsi"/>
        </w:rPr>
      </w:pPr>
      <w:r w:rsidRPr="00AE7D36">
        <w:rPr>
          <w:rFonts w:asciiTheme="minorHAnsi" w:hAnsiTheme="minorHAnsi" w:cstheme="minorHAnsi"/>
        </w:rPr>
        <w:t>Les données collectées sont les suivantes :</w:t>
      </w:r>
      <w:r w:rsidR="00682CEC" w:rsidRPr="00AE7D36">
        <w:rPr>
          <w:rFonts w:asciiTheme="minorHAnsi" w:hAnsiTheme="minorHAnsi" w:cstheme="minorHAnsi"/>
        </w:rPr>
        <w:t xml:space="preserve"> </w:t>
      </w:r>
    </w:p>
    <w:p w14:paraId="2D511E30" w14:textId="6DD6DA6C" w:rsidR="00682CEC" w:rsidRPr="00AE7D36" w:rsidRDefault="00840185" w:rsidP="00682CEC">
      <w:pPr>
        <w:pStyle w:val="Default"/>
        <w:numPr>
          <w:ilvl w:val="0"/>
          <w:numId w:val="14"/>
        </w:numPr>
        <w:spacing w:after="56"/>
        <w:rPr>
          <w:rFonts w:asciiTheme="minorHAnsi" w:hAnsiTheme="minorHAnsi" w:cstheme="minorHAnsi"/>
          <w:color w:val="auto"/>
          <w:sz w:val="22"/>
          <w:szCs w:val="22"/>
        </w:rPr>
      </w:pPr>
      <w:r w:rsidRPr="00AE7D36">
        <w:rPr>
          <w:rFonts w:asciiTheme="minorHAnsi" w:hAnsiTheme="minorHAnsi" w:cstheme="minorHAnsi"/>
          <w:color w:val="auto"/>
          <w:sz w:val="22"/>
          <w:szCs w:val="22"/>
        </w:rPr>
        <w:t xml:space="preserve">L’état civil </w:t>
      </w:r>
      <w:r w:rsidR="001358BB" w:rsidRPr="00AE7D36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60513A" w:rsidRPr="00AE7D36">
        <w:rPr>
          <w:rFonts w:asciiTheme="minorHAnsi" w:hAnsiTheme="minorHAnsi" w:cstheme="minorHAnsi"/>
          <w:color w:val="auto"/>
          <w:sz w:val="22"/>
          <w:szCs w:val="22"/>
        </w:rPr>
        <w:t>nom,</w:t>
      </w:r>
      <w:r w:rsidR="00682CEC" w:rsidRPr="00AE7D36">
        <w:rPr>
          <w:rFonts w:asciiTheme="minorHAnsi" w:hAnsiTheme="minorHAnsi" w:cstheme="minorHAnsi"/>
          <w:color w:val="auto"/>
          <w:sz w:val="22"/>
          <w:szCs w:val="22"/>
        </w:rPr>
        <w:t xml:space="preserve"> prénom, adresse postale, adresse e-mail</w:t>
      </w:r>
      <w:r w:rsidR="00682CEC" w:rsidRPr="00682CEC">
        <w:rPr>
          <w:rFonts w:asciiTheme="minorHAnsi" w:hAnsiTheme="minorHAnsi" w:cstheme="minorHAnsi"/>
          <w:sz w:val="22"/>
          <w:szCs w:val="22"/>
        </w:rPr>
        <w:t>, date de naissan</w:t>
      </w:r>
      <w:r w:rsidR="001358BB">
        <w:rPr>
          <w:rFonts w:asciiTheme="minorHAnsi" w:hAnsiTheme="minorHAnsi" w:cstheme="minorHAnsi"/>
          <w:sz w:val="22"/>
          <w:szCs w:val="22"/>
        </w:rPr>
        <w:t xml:space="preserve">ce, sexe, numéro de </w:t>
      </w:r>
      <w:r w:rsidR="001358BB" w:rsidRPr="00AE7D36">
        <w:rPr>
          <w:rFonts w:asciiTheme="minorHAnsi" w:hAnsiTheme="minorHAnsi" w:cstheme="minorHAnsi"/>
          <w:color w:val="auto"/>
          <w:sz w:val="22"/>
          <w:szCs w:val="22"/>
        </w:rPr>
        <w:t>téléphone,   °</w:t>
      </w:r>
    </w:p>
    <w:p w14:paraId="1BFFE0A5" w14:textId="331B3D40" w:rsidR="00682CEC" w:rsidRPr="00682CEC" w:rsidRDefault="001358BB" w:rsidP="00682CEC">
      <w:pPr>
        <w:pStyle w:val="Default"/>
        <w:numPr>
          <w:ilvl w:val="0"/>
          <w:numId w:val="14"/>
        </w:numPr>
        <w:spacing w:after="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682CEC" w:rsidRPr="00682CEC">
        <w:rPr>
          <w:rFonts w:asciiTheme="minorHAnsi" w:hAnsiTheme="minorHAnsi" w:cstheme="minorHAnsi"/>
          <w:sz w:val="22"/>
          <w:szCs w:val="22"/>
        </w:rPr>
        <w:t xml:space="preserve">ne photographie ; </w:t>
      </w:r>
    </w:p>
    <w:p w14:paraId="4259DF2D" w14:textId="675B2F74" w:rsidR="00682CEC" w:rsidRPr="00682CEC" w:rsidRDefault="001358BB" w:rsidP="00682CEC">
      <w:pPr>
        <w:pStyle w:val="Default"/>
        <w:numPr>
          <w:ilvl w:val="0"/>
          <w:numId w:val="14"/>
        </w:numPr>
        <w:spacing w:after="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</w:t>
      </w:r>
      <w:r w:rsidR="00682CEC" w:rsidRPr="00682CEC">
        <w:rPr>
          <w:rFonts w:asciiTheme="minorHAnsi" w:hAnsiTheme="minorHAnsi" w:cstheme="minorHAnsi"/>
          <w:sz w:val="22"/>
          <w:szCs w:val="22"/>
        </w:rPr>
        <w:t xml:space="preserve">es informations financières et administratives (revenus, bourses, attestation CVEC …) ; </w:t>
      </w:r>
    </w:p>
    <w:p w14:paraId="0CD394E5" w14:textId="52AD2D21" w:rsidR="00682CEC" w:rsidRPr="00682CEC" w:rsidRDefault="001358BB" w:rsidP="00682CEC">
      <w:pPr>
        <w:pStyle w:val="Default"/>
        <w:numPr>
          <w:ilvl w:val="0"/>
          <w:numId w:val="14"/>
        </w:numPr>
        <w:spacing w:after="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682CEC" w:rsidRPr="00682CEC">
        <w:rPr>
          <w:rFonts w:asciiTheme="minorHAnsi" w:hAnsiTheme="minorHAnsi" w:cstheme="minorHAnsi"/>
          <w:sz w:val="22"/>
          <w:szCs w:val="22"/>
        </w:rPr>
        <w:t xml:space="preserve">es informations relatives à la composition de la famille ; </w:t>
      </w:r>
    </w:p>
    <w:p w14:paraId="2C03DCF9" w14:textId="48B1A95E" w:rsidR="00682CEC" w:rsidRPr="00682CEC" w:rsidRDefault="001358BB" w:rsidP="00682CEC">
      <w:pPr>
        <w:pStyle w:val="Default"/>
        <w:numPr>
          <w:ilvl w:val="0"/>
          <w:numId w:val="14"/>
        </w:numPr>
        <w:spacing w:after="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682CEC" w:rsidRPr="00682CEC">
        <w:rPr>
          <w:rFonts w:asciiTheme="minorHAnsi" w:hAnsiTheme="minorHAnsi" w:cstheme="minorHAnsi"/>
          <w:sz w:val="22"/>
          <w:szCs w:val="22"/>
        </w:rPr>
        <w:t xml:space="preserve">es diplômes, PV et relevés de notes ; </w:t>
      </w:r>
    </w:p>
    <w:p w14:paraId="2B4116BF" w14:textId="3995A179" w:rsidR="00682CEC" w:rsidRPr="00682CEC" w:rsidRDefault="001358BB" w:rsidP="00682CEC">
      <w:pPr>
        <w:pStyle w:val="Default"/>
        <w:numPr>
          <w:ilvl w:val="0"/>
          <w:numId w:val="14"/>
        </w:numPr>
        <w:spacing w:after="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682CEC" w:rsidRPr="00682CEC">
        <w:rPr>
          <w:rFonts w:asciiTheme="minorHAnsi" w:hAnsiTheme="minorHAnsi" w:cstheme="minorHAnsi"/>
          <w:sz w:val="22"/>
          <w:szCs w:val="22"/>
        </w:rPr>
        <w:t xml:space="preserve">e détail des opérations financières ou comptables relatives à l’inscription ; </w:t>
      </w:r>
    </w:p>
    <w:p w14:paraId="7B127281" w14:textId="15A69DD2" w:rsidR="00682CEC" w:rsidRPr="00682CEC" w:rsidRDefault="001358BB" w:rsidP="00682CEC">
      <w:pPr>
        <w:pStyle w:val="Default"/>
        <w:numPr>
          <w:ilvl w:val="0"/>
          <w:numId w:val="14"/>
        </w:numPr>
        <w:spacing w:after="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682CEC" w:rsidRPr="00682CEC">
        <w:rPr>
          <w:rFonts w:asciiTheme="minorHAnsi" w:hAnsiTheme="minorHAnsi" w:cstheme="minorHAnsi"/>
          <w:sz w:val="22"/>
          <w:szCs w:val="22"/>
        </w:rPr>
        <w:t>es devoirs, copies d’examens, réponses à des sondages et questionnaires, avis laissés po</w:t>
      </w:r>
      <w:r>
        <w:rPr>
          <w:rFonts w:asciiTheme="minorHAnsi" w:hAnsiTheme="minorHAnsi" w:cstheme="minorHAnsi"/>
          <w:sz w:val="22"/>
          <w:szCs w:val="22"/>
        </w:rPr>
        <w:t xml:space="preserve">ur évaluer les enseignements, </w:t>
      </w:r>
    </w:p>
    <w:p w14:paraId="0DBFA5E5" w14:textId="0C8E9AD1" w:rsidR="00682CEC" w:rsidRPr="00682CEC" w:rsidRDefault="001358BB" w:rsidP="00682CEC">
      <w:pPr>
        <w:pStyle w:val="Default"/>
        <w:numPr>
          <w:ilvl w:val="0"/>
          <w:numId w:val="14"/>
        </w:numPr>
        <w:spacing w:after="5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682CEC" w:rsidRPr="00682CEC">
        <w:rPr>
          <w:rFonts w:asciiTheme="minorHAnsi" w:hAnsiTheme="minorHAnsi" w:cstheme="minorHAnsi"/>
          <w:sz w:val="22"/>
          <w:szCs w:val="22"/>
        </w:rPr>
        <w:t xml:space="preserve">es données relatives au signalement d’un </w:t>
      </w:r>
      <w:r w:rsidR="00682CEC" w:rsidRPr="00AE7D36">
        <w:rPr>
          <w:rFonts w:asciiTheme="minorHAnsi" w:hAnsiTheme="minorHAnsi" w:cstheme="minorHAnsi"/>
          <w:color w:val="auto"/>
          <w:sz w:val="22"/>
          <w:szCs w:val="22"/>
        </w:rPr>
        <w:t xml:space="preserve">problème ou </w:t>
      </w:r>
      <w:r w:rsidRPr="00AE7D36">
        <w:rPr>
          <w:rFonts w:asciiTheme="minorHAnsi" w:hAnsiTheme="minorHAnsi" w:cstheme="minorHAnsi"/>
          <w:color w:val="auto"/>
          <w:sz w:val="22"/>
          <w:szCs w:val="22"/>
        </w:rPr>
        <w:t xml:space="preserve">de </w:t>
      </w:r>
      <w:r w:rsidR="00682CEC" w:rsidRPr="00AE7D36">
        <w:rPr>
          <w:rFonts w:asciiTheme="minorHAnsi" w:hAnsiTheme="minorHAnsi" w:cstheme="minorHAnsi"/>
          <w:color w:val="auto"/>
          <w:sz w:val="22"/>
          <w:szCs w:val="22"/>
        </w:rPr>
        <w:t xml:space="preserve">demande d’assistance </w:t>
      </w:r>
      <w:r w:rsidR="00682CEC" w:rsidRPr="00682CEC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555E239" w14:textId="65C88425" w:rsidR="00682CEC" w:rsidRPr="00682CEC" w:rsidRDefault="001358BB" w:rsidP="00682CEC">
      <w:pPr>
        <w:pStyle w:val="Defaul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</w:t>
      </w:r>
      <w:r w:rsidR="00682CEC" w:rsidRPr="00682CEC">
        <w:rPr>
          <w:rFonts w:asciiTheme="minorHAnsi" w:hAnsiTheme="minorHAnsi" w:cstheme="minorHAnsi"/>
          <w:sz w:val="22"/>
          <w:szCs w:val="22"/>
        </w:rPr>
        <w:t xml:space="preserve"> copie d’une pièce d’identité passeport ou tout autre document s</w:t>
      </w:r>
      <w:r w:rsidR="00682CEC">
        <w:rPr>
          <w:rFonts w:asciiTheme="minorHAnsi" w:hAnsiTheme="minorHAnsi" w:cstheme="minorHAnsi"/>
          <w:sz w:val="22"/>
          <w:szCs w:val="22"/>
        </w:rPr>
        <w:t>imilaire fourni par l’étudiant.</w:t>
      </w:r>
    </w:p>
    <w:p w14:paraId="128A47F7" w14:textId="100AB1DB" w:rsidR="009A3727" w:rsidRPr="001358BB" w:rsidRDefault="009A3727" w:rsidP="009A3727">
      <w:pPr>
        <w:spacing w:after="0" w:line="276" w:lineRule="auto"/>
        <w:jc w:val="both"/>
        <w:rPr>
          <w:rFonts w:asciiTheme="minorHAnsi" w:eastAsia="Cambria" w:hAnsiTheme="minorHAnsi" w:cstheme="minorHAnsi"/>
        </w:rPr>
      </w:pPr>
      <w:r w:rsidRPr="001358BB">
        <w:rPr>
          <w:rFonts w:asciiTheme="minorHAnsi" w:eastAsia="Cambria" w:hAnsiTheme="minorHAnsi" w:cstheme="minorHAnsi"/>
        </w:rPr>
        <w:t xml:space="preserve">En dehors des données collectées au moment de votre inscription, des données à caractère personnel vous concernant peuvent être traitées lorsque vous utilisez notre site web, notamment avec l’acceptation des cookies. </w:t>
      </w:r>
    </w:p>
    <w:p w14:paraId="5DF779D0" w14:textId="13FDA7A0" w:rsidR="009A3727" w:rsidRPr="001358BB" w:rsidRDefault="009A3727" w:rsidP="009A3727">
      <w:pPr>
        <w:spacing w:after="0" w:line="276" w:lineRule="auto"/>
        <w:jc w:val="both"/>
        <w:rPr>
          <w:rFonts w:asciiTheme="minorHAnsi" w:eastAsia="Cambria" w:hAnsiTheme="minorHAnsi" w:cstheme="minorHAnsi"/>
        </w:rPr>
      </w:pPr>
      <w:r w:rsidRPr="001358BB">
        <w:rPr>
          <w:rFonts w:asciiTheme="minorHAnsi" w:eastAsia="Cambria" w:hAnsiTheme="minorHAnsi" w:cstheme="minorHAnsi"/>
        </w:rPr>
        <w:t xml:space="preserve">Dans l’hypothèse d’une connexion à notre site via les réseaux sociaux et en particulier Facebook, nous aurons accès à certaines autres données comme votre profil public </w:t>
      </w:r>
      <w:r w:rsidR="0060513A" w:rsidRPr="001358BB">
        <w:rPr>
          <w:rFonts w:asciiTheme="minorHAnsi" w:eastAsia="Cambria" w:hAnsiTheme="minorHAnsi" w:cstheme="minorHAnsi"/>
        </w:rPr>
        <w:t>Facebook</w:t>
      </w:r>
      <w:r w:rsidRPr="001358BB">
        <w:rPr>
          <w:rFonts w:asciiTheme="minorHAnsi" w:eastAsia="Cambria" w:hAnsiTheme="minorHAnsi" w:cstheme="minorHAnsi"/>
        </w:rPr>
        <w:t xml:space="preserve"> conformément aux conditions générales d’utilisation du réseau social concerné.</w:t>
      </w:r>
    </w:p>
    <w:p w14:paraId="7A090B68" w14:textId="77777777" w:rsidR="009A3727" w:rsidRDefault="009A3727" w:rsidP="009A3727">
      <w:pPr>
        <w:spacing w:after="0" w:line="276" w:lineRule="auto"/>
        <w:jc w:val="both"/>
        <w:rPr>
          <w:rFonts w:asciiTheme="minorHAnsi" w:eastAsia="Cambria" w:hAnsiTheme="minorHAnsi" w:cstheme="minorHAnsi"/>
        </w:rPr>
      </w:pPr>
      <w:r w:rsidRPr="001358BB">
        <w:rPr>
          <w:rFonts w:asciiTheme="minorHAnsi" w:eastAsia="Cambria" w:hAnsiTheme="minorHAnsi" w:cstheme="minorHAnsi"/>
        </w:rPr>
        <w:t>Nous sommes également susceptibles de recueillir certaines de vos données personnelles lorsque vous interagissez avec les fonctionnalités des réseaux sociaux telles « j’aime ».</w:t>
      </w:r>
    </w:p>
    <w:p w14:paraId="480795BC" w14:textId="77777777" w:rsidR="009A3727" w:rsidRDefault="009A3727" w:rsidP="009A3727">
      <w:pPr>
        <w:spacing w:after="0" w:line="276" w:lineRule="auto"/>
        <w:jc w:val="both"/>
        <w:rPr>
          <w:rFonts w:asciiTheme="minorHAnsi" w:eastAsia="Cambria" w:hAnsiTheme="minorHAnsi" w:cstheme="minorHAnsi"/>
        </w:rPr>
      </w:pPr>
    </w:p>
    <w:p w14:paraId="66081800" w14:textId="77777777" w:rsidR="009A3727" w:rsidRDefault="009A3727" w:rsidP="009A3727">
      <w:pPr>
        <w:pStyle w:val="Titre1"/>
        <w:rPr>
          <w:rFonts w:eastAsia="Cambria"/>
          <w:b/>
          <w:bCs/>
          <w:sz w:val="24"/>
          <w:szCs w:val="24"/>
        </w:rPr>
      </w:pPr>
      <w:r w:rsidRPr="009A3727">
        <w:rPr>
          <w:rFonts w:eastAsia="Cambria"/>
          <w:b/>
          <w:bCs/>
          <w:sz w:val="24"/>
          <w:szCs w:val="24"/>
        </w:rPr>
        <w:t>Finalité et base légale</w:t>
      </w:r>
    </w:p>
    <w:p w14:paraId="5F8D9582" w14:textId="77777777" w:rsidR="009A3727" w:rsidRPr="009A3727" w:rsidRDefault="009A3727" w:rsidP="009A3727">
      <w:pPr>
        <w:spacing w:after="200" w:line="276" w:lineRule="auto"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Selon les cas, l’Institut Catholique de Toulouse traite notamment les données à caractère personnel des étudiants pour les finalités suivantes :</w:t>
      </w:r>
    </w:p>
    <w:p w14:paraId="55AD9070" w14:textId="77777777" w:rsidR="009A3727" w:rsidRPr="009A3727" w:rsidRDefault="009A3727" w:rsidP="009A372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Etablir des documents officiels relatifs au parcours de l’étudiant (diplôme, rendez-vous officiels obligatoires, carte apprenante ou tout autre document officiel) ;</w:t>
      </w:r>
    </w:p>
    <w:p w14:paraId="7E8B0E52" w14:textId="2C2E32CC" w:rsidR="009A3727" w:rsidRPr="009A3727" w:rsidRDefault="009A3727" w:rsidP="009A372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 xml:space="preserve">Organiser le </w:t>
      </w:r>
      <w:r w:rsidRPr="00AE7D36">
        <w:rPr>
          <w:rFonts w:asciiTheme="minorHAnsi" w:eastAsia="Cambria" w:hAnsiTheme="minorHAnsi" w:cstheme="minorHAnsi"/>
        </w:rPr>
        <w:t xml:space="preserve">programme </w:t>
      </w:r>
      <w:r w:rsidR="0060513A" w:rsidRPr="00AE7D36">
        <w:rPr>
          <w:rFonts w:asciiTheme="minorHAnsi" w:eastAsia="Cambria" w:hAnsiTheme="minorHAnsi" w:cstheme="minorHAnsi"/>
        </w:rPr>
        <w:t>des études</w:t>
      </w:r>
      <w:r w:rsidRPr="00AE7D36">
        <w:rPr>
          <w:rFonts w:asciiTheme="minorHAnsi" w:eastAsia="Cambria" w:hAnsiTheme="minorHAnsi" w:cstheme="minorHAnsi"/>
        </w:rPr>
        <w:t xml:space="preserve"> annuel </w:t>
      </w:r>
      <w:r w:rsidRPr="009A3727">
        <w:rPr>
          <w:rFonts w:asciiTheme="minorHAnsi" w:eastAsia="Cambria" w:hAnsiTheme="minorHAnsi" w:cstheme="minorHAnsi"/>
        </w:rPr>
        <w:t>et les sessions d’examen des étudiants ;</w:t>
      </w:r>
    </w:p>
    <w:p w14:paraId="37B166BC" w14:textId="77777777" w:rsidR="009A3727" w:rsidRPr="009A3727" w:rsidRDefault="009A3727" w:rsidP="009A372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Garantir l’identification certaine de l’étudiant dans la gestion de son dossier et permettre l’établissement de documents officiels le concernant (diplômes, certificats, attestations …)</w:t>
      </w:r>
    </w:p>
    <w:p w14:paraId="2BBF1962" w14:textId="77777777" w:rsidR="009A3727" w:rsidRPr="009A3727" w:rsidRDefault="009A3727" w:rsidP="009A372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Assurer l’ICT de pouvoir contacter l’étudiant dans le cadre de ses relations avec l’ICT ;</w:t>
      </w:r>
    </w:p>
    <w:p w14:paraId="5D3D8B55" w14:textId="77777777" w:rsidR="009A3727" w:rsidRPr="009A3727" w:rsidRDefault="009A3727" w:rsidP="009A372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Mettre à disposition des étudiants des contenus éducatifs et pédagogiques, des informations administratives relatives à la vie universitaire, aux enseignements et au fonctionnement de l’établissement ainsi que la documentation en ligne via un ENT.</w:t>
      </w:r>
    </w:p>
    <w:p w14:paraId="1D1727B4" w14:textId="77777777" w:rsidR="009A3727" w:rsidRPr="009A3727" w:rsidRDefault="009A3727" w:rsidP="009A372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Analyser les usages faits de l’ENT afin de développer de nouveaux outils pédagogiques sur support numérique ;</w:t>
      </w:r>
    </w:p>
    <w:p w14:paraId="1C5AE67B" w14:textId="77777777" w:rsidR="009A3727" w:rsidRPr="009A3727" w:rsidRDefault="009A3727" w:rsidP="009A372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Permettre à l’étudiant de créer un compte utilisateur en vue d’accéder à la plateforme pédagogique via l’ENT et/ou l’intranet de l’ICT ;</w:t>
      </w:r>
    </w:p>
    <w:p w14:paraId="6648B81A" w14:textId="77777777" w:rsidR="009A3727" w:rsidRPr="009A3727" w:rsidRDefault="009A3727" w:rsidP="009A372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Permettre la sauvegarde de documents et travaux universitaires via l’ENT et/ou l’intranet ;</w:t>
      </w:r>
    </w:p>
    <w:p w14:paraId="0ECB98DC" w14:textId="77777777" w:rsidR="009A3727" w:rsidRPr="009A3727" w:rsidRDefault="009A3727" w:rsidP="009A372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Permettre la consultation du dossier pédagogique de l’étudiant (agenda, notes, résultats examens, contacts professeurs) ;</w:t>
      </w:r>
    </w:p>
    <w:p w14:paraId="33B3FA7A" w14:textId="77777777" w:rsidR="009A3727" w:rsidRPr="009A3727" w:rsidRDefault="009A3727" w:rsidP="009A372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Proposer des stages, offres d’emplois ou débouchés professionnels en rapport avec les parcours des étudiants</w:t>
      </w:r>
    </w:p>
    <w:p w14:paraId="1A9CE9E6" w14:textId="77777777" w:rsidR="009A3727" w:rsidRPr="009A3727" w:rsidRDefault="009A3727" w:rsidP="009A372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Administrer un réseau des anciens étudiants (Alumni)</w:t>
      </w:r>
    </w:p>
    <w:p w14:paraId="10C5CC4A" w14:textId="77777777" w:rsidR="009A3727" w:rsidRPr="009A3727" w:rsidRDefault="009A3727" w:rsidP="009A372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Assister l’étudiant dans la procédure d’octroi d’une bourse d’étude et suivre son dossier ;</w:t>
      </w:r>
    </w:p>
    <w:p w14:paraId="0F3ADB0C" w14:textId="77777777" w:rsidR="009A3727" w:rsidRPr="009A3727" w:rsidRDefault="009A3727" w:rsidP="009A372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Fournir à l’étudiant une carte étudiant multiservices lui permettant d’accéder à plusieurs des services mis en œuvre par l’Institut Catholique de Toulouse ou ses partenaires ;</w:t>
      </w:r>
    </w:p>
    <w:p w14:paraId="5FF21C9F" w14:textId="77777777" w:rsidR="009A3727" w:rsidRPr="009A3727" w:rsidRDefault="009A3727" w:rsidP="009A372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Sélectionner les candidats auprès de l’Institut Catholique de Toulouse par l’intermédiaire de Parcoursup ou de tout autre moyen de candidature à la disposition du candidat ;</w:t>
      </w:r>
    </w:p>
    <w:p w14:paraId="6640E19E" w14:textId="77777777" w:rsidR="009A3727" w:rsidRPr="009A3727" w:rsidRDefault="009A3727" w:rsidP="009A372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Vidéosurveillance des abords de l’établissement afin de lutter contre les dégradations à l’extérieur de l’établissement ou de toute tentative d’intrusion dans ce dernier par des personnes non autorisées ;</w:t>
      </w:r>
    </w:p>
    <w:p w14:paraId="621C4CC7" w14:textId="77777777" w:rsidR="009A3727" w:rsidRPr="009A3727" w:rsidRDefault="009A3727" w:rsidP="009A372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Vidéosurveillance de certaines zones au sein de l’établissement à des fins de sécurité des étudiants et des biens ;</w:t>
      </w:r>
    </w:p>
    <w:p w14:paraId="72BA5B16" w14:textId="77777777" w:rsidR="009A3727" w:rsidRPr="0019493C" w:rsidRDefault="009A3727" w:rsidP="009A372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19493C">
        <w:rPr>
          <w:rFonts w:asciiTheme="minorHAnsi" w:eastAsia="Cambria" w:hAnsiTheme="minorHAnsi" w:cstheme="minorHAnsi"/>
        </w:rPr>
        <w:t>Réalisations d’états statistiques</w:t>
      </w:r>
    </w:p>
    <w:p w14:paraId="7245514D" w14:textId="752CD568" w:rsidR="009A3727" w:rsidRPr="001358BB" w:rsidRDefault="009A3727" w:rsidP="009A372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1358BB">
        <w:rPr>
          <w:rFonts w:asciiTheme="minorHAnsi" w:eastAsia="Cambria" w:hAnsiTheme="minorHAnsi" w:cstheme="minorHAnsi"/>
        </w:rPr>
        <w:t>Envoi de « News Letters » et de</w:t>
      </w:r>
      <w:r w:rsidR="001358BB">
        <w:rPr>
          <w:rFonts w:asciiTheme="minorHAnsi" w:eastAsia="Cambria" w:hAnsiTheme="minorHAnsi" w:cstheme="minorHAnsi"/>
        </w:rPr>
        <w:t>s</w:t>
      </w:r>
      <w:r w:rsidRPr="001358BB">
        <w:rPr>
          <w:rFonts w:asciiTheme="minorHAnsi" w:eastAsia="Cambria" w:hAnsiTheme="minorHAnsi" w:cstheme="minorHAnsi"/>
        </w:rPr>
        <w:t xml:space="preserve"> publicités ciblées.</w:t>
      </w:r>
    </w:p>
    <w:p w14:paraId="684CEFFB" w14:textId="77777777" w:rsidR="009A3727" w:rsidRPr="009A3727" w:rsidRDefault="009A3727" w:rsidP="009A3727">
      <w:pPr>
        <w:spacing w:after="0" w:line="276" w:lineRule="auto"/>
        <w:jc w:val="both"/>
        <w:rPr>
          <w:rFonts w:asciiTheme="minorHAnsi" w:eastAsia="Cambria" w:hAnsiTheme="minorHAnsi" w:cstheme="minorHAnsi"/>
        </w:rPr>
      </w:pPr>
    </w:p>
    <w:p w14:paraId="6A9F5782" w14:textId="7FF9D757" w:rsidR="009A3727" w:rsidRDefault="009A3727" w:rsidP="009A3727">
      <w:pPr>
        <w:spacing w:after="0" w:line="276" w:lineRule="auto"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 xml:space="preserve">L’étudiant est informé que la collecte de ses données à caractère personnel est nécessaire à l’exécution d’une mission </w:t>
      </w:r>
      <w:r w:rsidRPr="00AE7D36">
        <w:rPr>
          <w:rFonts w:asciiTheme="minorHAnsi" w:eastAsia="Cambria" w:hAnsiTheme="minorHAnsi" w:cstheme="minorHAnsi"/>
        </w:rPr>
        <w:t xml:space="preserve">d’enseignement </w:t>
      </w:r>
      <w:r w:rsidR="0060513A" w:rsidRPr="00AE7D36">
        <w:rPr>
          <w:rFonts w:asciiTheme="minorHAnsi" w:eastAsia="Cambria" w:hAnsiTheme="minorHAnsi" w:cstheme="minorHAnsi"/>
        </w:rPr>
        <w:t>et/</w:t>
      </w:r>
      <w:r w:rsidRPr="00AE7D36">
        <w:rPr>
          <w:rFonts w:asciiTheme="minorHAnsi" w:eastAsia="Cambria" w:hAnsiTheme="minorHAnsi" w:cstheme="minorHAnsi"/>
        </w:rPr>
        <w:t xml:space="preserve">ou d’une </w:t>
      </w:r>
      <w:r w:rsidRPr="009A3727">
        <w:rPr>
          <w:rFonts w:asciiTheme="minorHAnsi" w:eastAsia="Cambria" w:hAnsiTheme="minorHAnsi" w:cstheme="minorHAnsi"/>
        </w:rPr>
        <w:t>obligation légale de l’Institut Catholique de Toulouse.</w:t>
      </w:r>
    </w:p>
    <w:p w14:paraId="0941A494" w14:textId="312D776B" w:rsidR="0019493C" w:rsidRPr="009A3727" w:rsidRDefault="0019493C" w:rsidP="009A3727">
      <w:pPr>
        <w:spacing w:after="0" w:line="276" w:lineRule="auto"/>
        <w:jc w:val="both"/>
        <w:rPr>
          <w:rFonts w:asciiTheme="minorHAnsi" w:eastAsia="Cambria" w:hAnsiTheme="minorHAnsi" w:cstheme="minorHAnsi"/>
        </w:rPr>
      </w:pPr>
    </w:p>
    <w:p w14:paraId="7DED0292" w14:textId="77777777" w:rsidR="009A3727" w:rsidRPr="009A3727" w:rsidRDefault="009A3727" w:rsidP="009A3727">
      <w:pPr>
        <w:pStyle w:val="Titre1"/>
        <w:rPr>
          <w:b/>
          <w:bCs/>
          <w:sz w:val="24"/>
          <w:szCs w:val="24"/>
        </w:rPr>
      </w:pPr>
      <w:r w:rsidRPr="009A3727">
        <w:rPr>
          <w:b/>
          <w:bCs/>
          <w:sz w:val="24"/>
          <w:szCs w:val="24"/>
        </w:rPr>
        <w:t>Destinataires des données – Habilitation &amp; Traçabilité</w:t>
      </w:r>
    </w:p>
    <w:p w14:paraId="08888DE8" w14:textId="77777777" w:rsidR="009A3727" w:rsidRPr="009A3727" w:rsidRDefault="009A3727" w:rsidP="009A3727">
      <w:pPr>
        <w:spacing w:after="0" w:line="276" w:lineRule="auto"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L’Institut Catholique de Toulouse s’assure que les données ne soient accessibles qu’à des destinataires internes ou externes connus. C’est l’ICT qui décide quel destinataire pourra avoir accès à quelle donnée.</w:t>
      </w:r>
    </w:p>
    <w:p w14:paraId="79B8C249" w14:textId="4301602E" w:rsidR="009A3727" w:rsidRDefault="009A3727" w:rsidP="009A3727">
      <w:pPr>
        <w:spacing w:after="0" w:line="276" w:lineRule="auto"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L’ICT n’est en aucun cas responsable des dommages de toute nature qui peuvent résulter d’un accès illicite aux données à caractère personnel.</w:t>
      </w:r>
    </w:p>
    <w:p w14:paraId="26D39290" w14:textId="2AA47253" w:rsidR="001358BB" w:rsidRPr="00AE7D36" w:rsidRDefault="001358BB" w:rsidP="009A3727">
      <w:pPr>
        <w:spacing w:after="0" w:line="276" w:lineRule="auto"/>
        <w:jc w:val="both"/>
        <w:rPr>
          <w:rFonts w:asciiTheme="minorHAnsi" w:eastAsia="Cambria" w:hAnsiTheme="minorHAnsi" w:cstheme="minorHAnsi"/>
        </w:rPr>
      </w:pPr>
      <w:r w:rsidRPr="00AE7D36">
        <w:rPr>
          <w:rFonts w:asciiTheme="minorHAnsi" w:eastAsia="Cambria" w:hAnsiTheme="minorHAnsi" w:cstheme="minorHAnsi"/>
        </w:rPr>
        <w:t>Destinataires interne :</w:t>
      </w:r>
    </w:p>
    <w:p w14:paraId="01C29892" w14:textId="593E2CCC" w:rsidR="001358BB" w:rsidRPr="00AE7D36" w:rsidRDefault="001358BB" w:rsidP="001358BB">
      <w:pPr>
        <w:pStyle w:val="Paragraphedeliste"/>
        <w:numPr>
          <w:ilvl w:val="0"/>
          <w:numId w:val="16"/>
        </w:numPr>
        <w:spacing w:after="0" w:line="276" w:lineRule="auto"/>
        <w:jc w:val="both"/>
        <w:rPr>
          <w:rFonts w:asciiTheme="minorHAnsi" w:eastAsia="Cambria" w:hAnsiTheme="minorHAnsi" w:cstheme="minorHAnsi"/>
        </w:rPr>
      </w:pPr>
      <w:r w:rsidRPr="00AE7D36">
        <w:rPr>
          <w:rFonts w:asciiTheme="minorHAnsi" w:eastAsia="Cambria" w:hAnsiTheme="minorHAnsi" w:cstheme="minorHAnsi"/>
        </w:rPr>
        <w:t xml:space="preserve">Le chef d’établissement et les personnes habilitées dans son service </w:t>
      </w:r>
    </w:p>
    <w:p w14:paraId="2A9E8110" w14:textId="0219B2AD" w:rsidR="001358BB" w:rsidRPr="00AE7D36" w:rsidRDefault="001358BB" w:rsidP="001358BB">
      <w:pPr>
        <w:pStyle w:val="Paragraphedeliste"/>
        <w:numPr>
          <w:ilvl w:val="0"/>
          <w:numId w:val="15"/>
        </w:numPr>
        <w:spacing w:after="0" w:line="276" w:lineRule="auto"/>
        <w:jc w:val="both"/>
        <w:rPr>
          <w:rFonts w:asciiTheme="minorHAnsi" w:eastAsia="Cambria" w:hAnsiTheme="minorHAnsi" w:cstheme="minorHAnsi"/>
        </w:rPr>
      </w:pPr>
      <w:r w:rsidRPr="00AE7D36">
        <w:rPr>
          <w:rFonts w:asciiTheme="minorHAnsi" w:eastAsia="Cambria" w:hAnsiTheme="minorHAnsi" w:cstheme="minorHAnsi"/>
        </w:rPr>
        <w:t>Les Doyens et directeurs de faculté/organisme de rattachement de l’étudiant</w:t>
      </w:r>
    </w:p>
    <w:p w14:paraId="2EE85530" w14:textId="19698691" w:rsidR="001358BB" w:rsidRPr="00AE7D36" w:rsidRDefault="001358BB" w:rsidP="001358BB">
      <w:pPr>
        <w:pStyle w:val="Paragraphedeliste"/>
        <w:numPr>
          <w:ilvl w:val="0"/>
          <w:numId w:val="15"/>
        </w:numPr>
        <w:spacing w:after="0" w:line="276" w:lineRule="auto"/>
        <w:jc w:val="both"/>
        <w:rPr>
          <w:rFonts w:asciiTheme="minorHAnsi" w:eastAsia="Cambria" w:hAnsiTheme="minorHAnsi" w:cstheme="minorHAnsi"/>
        </w:rPr>
      </w:pPr>
      <w:r w:rsidRPr="00AE7D36">
        <w:rPr>
          <w:rFonts w:asciiTheme="minorHAnsi" w:eastAsia="Cambria" w:hAnsiTheme="minorHAnsi" w:cstheme="minorHAnsi"/>
        </w:rPr>
        <w:t>Les Directeurs d’étude</w:t>
      </w:r>
      <w:r w:rsidR="0060513A" w:rsidRPr="00AE7D36">
        <w:rPr>
          <w:rFonts w:asciiTheme="minorHAnsi" w:eastAsia="Cambria" w:hAnsiTheme="minorHAnsi" w:cstheme="minorHAnsi"/>
        </w:rPr>
        <w:t>s</w:t>
      </w:r>
    </w:p>
    <w:p w14:paraId="0368C7CD" w14:textId="62B09542" w:rsidR="001358BB" w:rsidRPr="00AE7D36" w:rsidRDefault="001358BB" w:rsidP="001358BB">
      <w:pPr>
        <w:pStyle w:val="Paragraphedeliste"/>
        <w:numPr>
          <w:ilvl w:val="0"/>
          <w:numId w:val="15"/>
        </w:numPr>
        <w:spacing w:after="0" w:line="276" w:lineRule="auto"/>
        <w:jc w:val="both"/>
        <w:rPr>
          <w:rFonts w:asciiTheme="minorHAnsi" w:eastAsia="Cambria" w:hAnsiTheme="minorHAnsi" w:cstheme="minorHAnsi"/>
        </w:rPr>
      </w:pPr>
      <w:r w:rsidRPr="00AE7D36">
        <w:rPr>
          <w:rFonts w:asciiTheme="minorHAnsi" w:eastAsia="Cambria" w:hAnsiTheme="minorHAnsi" w:cstheme="minorHAnsi"/>
        </w:rPr>
        <w:t>Les personnes habilitées dans les secrétariats universitaires pour la gestion de la scolarité</w:t>
      </w:r>
    </w:p>
    <w:p w14:paraId="784BE4F1" w14:textId="6FDBC51F" w:rsidR="001358BB" w:rsidRPr="00AE7D36" w:rsidRDefault="001358BB" w:rsidP="001358BB">
      <w:pPr>
        <w:pStyle w:val="Paragraphedeliste"/>
        <w:numPr>
          <w:ilvl w:val="0"/>
          <w:numId w:val="15"/>
        </w:numPr>
        <w:spacing w:after="0" w:line="276" w:lineRule="auto"/>
        <w:jc w:val="both"/>
        <w:rPr>
          <w:rFonts w:asciiTheme="minorHAnsi" w:eastAsia="Cambria" w:hAnsiTheme="minorHAnsi" w:cstheme="minorHAnsi"/>
        </w:rPr>
      </w:pPr>
      <w:r w:rsidRPr="00AE7D36">
        <w:rPr>
          <w:rFonts w:asciiTheme="minorHAnsi" w:eastAsia="Cambria" w:hAnsiTheme="minorHAnsi" w:cstheme="minorHAnsi"/>
        </w:rPr>
        <w:t>Les personnes habilitées dans les services administratifs de l’ICT pour la gestion des inscriptions</w:t>
      </w:r>
    </w:p>
    <w:p w14:paraId="400275E3" w14:textId="6419C046" w:rsidR="009A3727" w:rsidRPr="00AE7D36" w:rsidRDefault="001358BB" w:rsidP="009A3727">
      <w:pPr>
        <w:spacing w:after="0" w:line="276" w:lineRule="auto"/>
        <w:jc w:val="both"/>
        <w:rPr>
          <w:rFonts w:asciiTheme="minorHAnsi" w:eastAsia="Cambria" w:hAnsiTheme="minorHAnsi" w:cstheme="minorHAnsi"/>
        </w:rPr>
      </w:pPr>
      <w:r w:rsidRPr="00AE7D36">
        <w:rPr>
          <w:rFonts w:asciiTheme="minorHAnsi" w:eastAsia="Cambria" w:hAnsiTheme="minorHAnsi" w:cstheme="minorHAnsi"/>
        </w:rPr>
        <w:t xml:space="preserve">Destinataires externes : </w:t>
      </w:r>
    </w:p>
    <w:p w14:paraId="4AF22129" w14:textId="47718CF6" w:rsidR="001358BB" w:rsidRPr="00AE7D36" w:rsidRDefault="001358BB" w:rsidP="001358BB">
      <w:pPr>
        <w:pStyle w:val="Paragraphedeliste"/>
        <w:numPr>
          <w:ilvl w:val="0"/>
          <w:numId w:val="17"/>
        </w:numPr>
        <w:spacing w:after="0" w:line="276" w:lineRule="auto"/>
        <w:jc w:val="both"/>
        <w:rPr>
          <w:rFonts w:asciiTheme="minorHAnsi" w:eastAsia="Cambria" w:hAnsiTheme="minorHAnsi" w:cstheme="minorHAnsi"/>
        </w:rPr>
      </w:pPr>
      <w:r w:rsidRPr="00AE7D36">
        <w:rPr>
          <w:rFonts w:asciiTheme="minorHAnsi" w:eastAsia="Cambria" w:hAnsiTheme="minorHAnsi" w:cstheme="minorHAnsi"/>
        </w:rPr>
        <w:t>Les personnes habilitées au rectorat d’académie de Toulouse</w:t>
      </w:r>
    </w:p>
    <w:p w14:paraId="3971599C" w14:textId="77777777" w:rsidR="009A3727" w:rsidRPr="00AE7D36" w:rsidRDefault="009A3727" w:rsidP="009A372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AE7D36">
        <w:rPr>
          <w:rFonts w:asciiTheme="minorHAnsi" w:eastAsia="Cambria" w:hAnsiTheme="minorHAnsi" w:cstheme="minorHAnsi"/>
        </w:rPr>
        <w:t>Les universités et écoles partenaires de l’Institut Catholique de Toulouse</w:t>
      </w:r>
    </w:p>
    <w:p w14:paraId="4C878ED6" w14:textId="1842CC1A" w:rsidR="009A3727" w:rsidRPr="00AE7D36" w:rsidRDefault="009A3727" w:rsidP="009A372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AE7D36">
        <w:rPr>
          <w:rFonts w:asciiTheme="minorHAnsi" w:eastAsia="Cambria" w:hAnsiTheme="minorHAnsi" w:cstheme="minorHAnsi"/>
        </w:rPr>
        <w:t>Les éditeurs de contenus ou des services pédagogiques liés à l</w:t>
      </w:r>
      <w:r w:rsidR="00A778F5" w:rsidRPr="00AE7D36">
        <w:rPr>
          <w:rFonts w:asciiTheme="minorHAnsi" w:eastAsia="Cambria" w:hAnsiTheme="minorHAnsi" w:cstheme="minorHAnsi"/>
        </w:rPr>
        <w:t>’ICT ou accessible via les ENT </w:t>
      </w:r>
    </w:p>
    <w:p w14:paraId="077F876E" w14:textId="023EE2B0" w:rsidR="009A3727" w:rsidRPr="00AE7D36" w:rsidRDefault="009A3727" w:rsidP="009A372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AE7D36">
        <w:rPr>
          <w:rFonts w:asciiTheme="minorHAnsi" w:eastAsia="Cambria" w:hAnsiTheme="minorHAnsi" w:cstheme="minorHAnsi"/>
        </w:rPr>
        <w:t>Les associations étudiantes internes à l’ICT</w:t>
      </w:r>
      <w:r w:rsidR="001358BB" w:rsidRPr="00AE7D36">
        <w:rPr>
          <w:rFonts w:asciiTheme="minorHAnsi" w:eastAsia="Cambria" w:hAnsiTheme="minorHAnsi" w:cstheme="minorHAnsi"/>
        </w:rPr>
        <w:t xml:space="preserve"> (Fédé, BDE, associations diverses)</w:t>
      </w:r>
      <w:r w:rsidR="00A778F5" w:rsidRPr="00AE7D36">
        <w:rPr>
          <w:rFonts w:asciiTheme="minorHAnsi" w:eastAsia="Cambria" w:hAnsiTheme="minorHAnsi" w:cstheme="minorHAnsi"/>
        </w:rPr>
        <w:t> </w:t>
      </w:r>
    </w:p>
    <w:p w14:paraId="427B38B7" w14:textId="06FDD1BB" w:rsidR="009A3727" w:rsidRPr="00AE7D36" w:rsidRDefault="009A3727" w:rsidP="009A372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AE7D36">
        <w:rPr>
          <w:rFonts w:asciiTheme="minorHAnsi" w:eastAsia="Cambria" w:hAnsiTheme="minorHAnsi" w:cstheme="minorHAnsi"/>
        </w:rPr>
        <w:t>Les autori</w:t>
      </w:r>
      <w:r w:rsidR="00A778F5" w:rsidRPr="00AE7D36">
        <w:rPr>
          <w:rFonts w:asciiTheme="minorHAnsi" w:eastAsia="Cambria" w:hAnsiTheme="minorHAnsi" w:cstheme="minorHAnsi"/>
        </w:rPr>
        <w:t>tés de tutelles </w:t>
      </w:r>
    </w:p>
    <w:p w14:paraId="0C3B8F56" w14:textId="7BC1B5B6" w:rsidR="009A3727" w:rsidRPr="00AE7D36" w:rsidRDefault="009A3727" w:rsidP="009A3727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AE7D36">
        <w:rPr>
          <w:rFonts w:asciiTheme="minorHAnsi" w:eastAsia="Cambria" w:hAnsiTheme="minorHAnsi" w:cstheme="minorHAnsi"/>
        </w:rPr>
        <w:t xml:space="preserve">Les organismes liés à la vie étudiante tels que le Cnous, le Crous, </w:t>
      </w:r>
      <w:r w:rsidR="0060513A" w:rsidRPr="00AE7D36">
        <w:rPr>
          <w:rFonts w:asciiTheme="minorHAnsi" w:eastAsia="Cambria" w:hAnsiTheme="minorHAnsi" w:cstheme="minorHAnsi"/>
        </w:rPr>
        <w:t>CPAM, Se</w:t>
      </w:r>
      <w:r w:rsidR="00A778F5" w:rsidRPr="00AE7D36">
        <w:rPr>
          <w:rFonts w:asciiTheme="minorHAnsi" w:eastAsia="Cambria" w:hAnsiTheme="minorHAnsi" w:cstheme="minorHAnsi"/>
        </w:rPr>
        <w:t>lf</w:t>
      </w:r>
      <w:r w:rsidR="0060513A" w:rsidRPr="00AE7D36">
        <w:rPr>
          <w:rFonts w:asciiTheme="minorHAnsi" w:eastAsia="Cambria" w:hAnsiTheme="minorHAnsi" w:cstheme="minorHAnsi"/>
        </w:rPr>
        <w:t xml:space="preserve"> de l’ICT</w:t>
      </w:r>
      <w:r w:rsidR="00A778F5" w:rsidRPr="00AE7D36">
        <w:rPr>
          <w:rFonts w:asciiTheme="minorHAnsi" w:eastAsia="Cambria" w:hAnsiTheme="minorHAnsi" w:cstheme="minorHAnsi"/>
        </w:rPr>
        <w:t>, …</w:t>
      </w:r>
      <w:r w:rsidRPr="00AE7D36">
        <w:rPr>
          <w:rFonts w:asciiTheme="minorHAnsi" w:eastAsia="Cambria" w:hAnsiTheme="minorHAnsi" w:cstheme="minorHAnsi"/>
        </w:rPr>
        <w:t xml:space="preserve"> </w:t>
      </w:r>
    </w:p>
    <w:p w14:paraId="63F69B53" w14:textId="77777777" w:rsidR="009A3727" w:rsidRPr="00AE7D36" w:rsidRDefault="009A3727" w:rsidP="009A3727">
      <w:pPr>
        <w:spacing w:after="200" w:line="276" w:lineRule="auto"/>
        <w:jc w:val="both"/>
        <w:rPr>
          <w:rFonts w:asciiTheme="minorHAnsi" w:eastAsia="Cambria" w:hAnsiTheme="minorHAnsi" w:cstheme="minorHAnsi"/>
        </w:rPr>
      </w:pPr>
      <w:r w:rsidRPr="00AE7D36">
        <w:rPr>
          <w:rFonts w:asciiTheme="minorHAnsi" w:eastAsia="Cambria" w:hAnsiTheme="minorHAnsi" w:cstheme="minorHAnsi"/>
        </w:rPr>
        <w:t>Par ailleurs, les données à caractère personnel pourront être communiquées à toute autorité légalement habilitée à en connaître. Dans ce cas l’Institut Catholique de Toulouse n’est pas responsable des conditions dans lesquelles les personnels de ces autorités ont accès et exploitent ces données.</w:t>
      </w:r>
    </w:p>
    <w:p w14:paraId="68FEBAA5" w14:textId="6316CB04" w:rsidR="009A3727" w:rsidRPr="00A778F5" w:rsidRDefault="009A3727" w:rsidP="00A778F5">
      <w:pPr>
        <w:pStyle w:val="Titre1"/>
        <w:rPr>
          <w:b/>
          <w:sz w:val="24"/>
          <w:szCs w:val="24"/>
        </w:rPr>
      </w:pPr>
      <w:r w:rsidRPr="009A3727">
        <w:rPr>
          <w:b/>
          <w:sz w:val="24"/>
          <w:szCs w:val="24"/>
        </w:rPr>
        <w:t>Durée de conservation</w:t>
      </w:r>
    </w:p>
    <w:tbl>
      <w:tblPr>
        <w:tblStyle w:val="Grilledutableau1"/>
        <w:tblW w:w="10485" w:type="dxa"/>
        <w:tblLook w:val="04A0" w:firstRow="1" w:lastRow="0" w:firstColumn="1" w:lastColumn="0" w:noHBand="0" w:noVBand="1"/>
      </w:tblPr>
      <w:tblGrid>
        <w:gridCol w:w="4606"/>
        <w:gridCol w:w="5879"/>
      </w:tblGrid>
      <w:tr w:rsidR="009A3727" w:rsidRPr="009A3727" w14:paraId="3EABFF5D" w14:textId="77777777" w:rsidTr="0060513A">
        <w:tc>
          <w:tcPr>
            <w:tcW w:w="4606" w:type="dxa"/>
          </w:tcPr>
          <w:p w14:paraId="0F4B4BD9" w14:textId="77777777" w:rsidR="009A3727" w:rsidRPr="009A3727" w:rsidRDefault="009A3727" w:rsidP="009A3727">
            <w:pPr>
              <w:spacing w:after="200" w:line="276" w:lineRule="auto"/>
              <w:rPr>
                <w:rFonts w:asciiTheme="minorHAnsi" w:eastAsia="Cambria" w:hAnsiTheme="minorHAnsi" w:cstheme="minorHAnsi"/>
              </w:rPr>
            </w:pPr>
            <w:r w:rsidRPr="009A3727">
              <w:rPr>
                <w:rFonts w:asciiTheme="minorHAnsi" w:eastAsia="Cambria" w:hAnsiTheme="minorHAnsi" w:cstheme="minorHAnsi"/>
              </w:rPr>
              <w:t>Traitement concerné</w:t>
            </w:r>
          </w:p>
        </w:tc>
        <w:tc>
          <w:tcPr>
            <w:tcW w:w="5879" w:type="dxa"/>
          </w:tcPr>
          <w:p w14:paraId="56A979A1" w14:textId="77777777" w:rsidR="009A3727" w:rsidRPr="009A3727" w:rsidRDefault="009A3727" w:rsidP="009A3727">
            <w:pPr>
              <w:spacing w:after="200" w:line="276" w:lineRule="auto"/>
              <w:rPr>
                <w:rFonts w:asciiTheme="minorHAnsi" w:eastAsia="Cambria" w:hAnsiTheme="minorHAnsi" w:cstheme="minorHAnsi"/>
              </w:rPr>
            </w:pPr>
            <w:r w:rsidRPr="009A3727">
              <w:rPr>
                <w:rFonts w:asciiTheme="minorHAnsi" w:eastAsia="Cambria" w:hAnsiTheme="minorHAnsi" w:cstheme="minorHAnsi"/>
              </w:rPr>
              <w:t>Durée de conservation des données collectées</w:t>
            </w:r>
          </w:p>
        </w:tc>
      </w:tr>
      <w:tr w:rsidR="009A3727" w:rsidRPr="009A3727" w14:paraId="76F1873D" w14:textId="77777777" w:rsidTr="0060513A">
        <w:tc>
          <w:tcPr>
            <w:tcW w:w="4606" w:type="dxa"/>
          </w:tcPr>
          <w:p w14:paraId="67705F82" w14:textId="77777777" w:rsidR="009A3727" w:rsidRPr="009A3727" w:rsidRDefault="009A3727" w:rsidP="009A3727">
            <w:pPr>
              <w:spacing w:after="200" w:line="276" w:lineRule="auto"/>
              <w:rPr>
                <w:rFonts w:asciiTheme="minorHAnsi" w:eastAsia="Cambria" w:hAnsiTheme="minorHAnsi" w:cstheme="minorHAnsi"/>
              </w:rPr>
            </w:pPr>
            <w:r w:rsidRPr="009A3727">
              <w:rPr>
                <w:rFonts w:asciiTheme="minorHAnsi" w:eastAsia="Cambria" w:hAnsiTheme="minorHAnsi" w:cstheme="minorHAnsi"/>
              </w:rPr>
              <w:t>Candidature et recrutement</w:t>
            </w:r>
          </w:p>
        </w:tc>
        <w:tc>
          <w:tcPr>
            <w:tcW w:w="5879" w:type="dxa"/>
          </w:tcPr>
          <w:p w14:paraId="5D0CFE6D" w14:textId="77777777" w:rsidR="009A3727" w:rsidRPr="009A3727" w:rsidRDefault="009A3727" w:rsidP="009A3727">
            <w:pPr>
              <w:rPr>
                <w:rFonts w:asciiTheme="minorHAnsi" w:eastAsia="Cambria" w:hAnsiTheme="minorHAnsi" w:cstheme="minorHAnsi"/>
              </w:rPr>
            </w:pPr>
            <w:r w:rsidRPr="009A3727">
              <w:rPr>
                <w:rFonts w:asciiTheme="minorHAnsi" w:eastAsia="Cambria" w:hAnsiTheme="minorHAnsi" w:cstheme="minorHAnsi"/>
              </w:rPr>
              <w:t>Destruction immédiate si le candidat n’est pas retenu</w:t>
            </w:r>
          </w:p>
          <w:p w14:paraId="568993A2" w14:textId="77777777" w:rsidR="009A3727" w:rsidRPr="009A3727" w:rsidRDefault="009A3727" w:rsidP="009A3727">
            <w:pPr>
              <w:rPr>
                <w:rFonts w:asciiTheme="minorHAnsi" w:eastAsia="Cambria" w:hAnsiTheme="minorHAnsi" w:cstheme="minorHAnsi"/>
              </w:rPr>
            </w:pPr>
            <w:r w:rsidRPr="009A3727">
              <w:rPr>
                <w:rFonts w:asciiTheme="minorHAnsi" w:eastAsia="Cambria" w:hAnsiTheme="minorHAnsi" w:cstheme="minorHAnsi"/>
              </w:rPr>
              <w:t>Possibilité de conserver le CV pendant 2 ans après le dernier contact avec le candidat</w:t>
            </w:r>
          </w:p>
        </w:tc>
      </w:tr>
      <w:tr w:rsidR="009A3727" w:rsidRPr="009A3727" w14:paraId="3021979B" w14:textId="77777777" w:rsidTr="0060513A">
        <w:tc>
          <w:tcPr>
            <w:tcW w:w="4606" w:type="dxa"/>
          </w:tcPr>
          <w:p w14:paraId="2ADE23C0" w14:textId="77777777" w:rsidR="009A3727" w:rsidRPr="009A3727" w:rsidRDefault="009A3727" w:rsidP="009A3727">
            <w:pPr>
              <w:spacing w:after="200" w:line="276" w:lineRule="auto"/>
              <w:rPr>
                <w:rFonts w:asciiTheme="minorHAnsi" w:eastAsia="Cambria" w:hAnsiTheme="minorHAnsi" w:cstheme="minorHAnsi"/>
              </w:rPr>
            </w:pPr>
            <w:r w:rsidRPr="009A3727">
              <w:rPr>
                <w:rFonts w:asciiTheme="minorHAnsi" w:eastAsia="Cambria" w:hAnsiTheme="minorHAnsi" w:cstheme="minorHAnsi"/>
              </w:rPr>
              <w:t>Gestion du dossier universitaire de l’étudiant</w:t>
            </w:r>
          </w:p>
        </w:tc>
        <w:tc>
          <w:tcPr>
            <w:tcW w:w="5879" w:type="dxa"/>
          </w:tcPr>
          <w:p w14:paraId="270E4881" w14:textId="77777777" w:rsidR="009A3727" w:rsidRPr="009A3727" w:rsidRDefault="009A3727" w:rsidP="009A3727">
            <w:pPr>
              <w:rPr>
                <w:rFonts w:asciiTheme="minorHAnsi" w:eastAsia="Cambria" w:hAnsiTheme="minorHAnsi" w:cstheme="minorHAnsi"/>
              </w:rPr>
            </w:pPr>
            <w:r w:rsidRPr="009A3727">
              <w:rPr>
                <w:rFonts w:asciiTheme="minorHAnsi" w:eastAsia="Cambria" w:hAnsiTheme="minorHAnsi" w:cstheme="minorHAnsi"/>
              </w:rPr>
              <w:t>Durée de l’inscription dans l’établissement augmentée d’une période de 2 ans</w:t>
            </w:r>
          </w:p>
          <w:p w14:paraId="6A0048D7" w14:textId="77777777" w:rsidR="009A3727" w:rsidRPr="009A3727" w:rsidRDefault="009A3727" w:rsidP="009A3727">
            <w:pPr>
              <w:rPr>
                <w:rFonts w:asciiTheme="minorHAnsi" w:eastAsia="Cambria" w:hAnsiTheme="minorHAnsi" w:cstheme="minorHAnsi"/>
              </w:rPr>
            </w:pPr>
            <w:r w:rsidRPr="009A3727">
              <w:rPr>
                <w:rFonts w:asciiTheme="minorHAnsi" w:eastAsia="Cambria" w:hAnsiTheme="minorHAnsi" w:cstheme="minorHAnsi"/>
              </w:rPr>
              <w:t xml:space="preserve">Droits d’inscription : 10 ans </w:t>
            </w:r>
          </w:p>
          <w:p w14:paraId="27F740FD" w14:textId="77777777" w:rsidR="009A3727" w:rsidRPr="009A3727" w:rsidRDefault="009A3727" w:rsidP="009A3727">
            <w:pPr>
              <w:rPr>
                <w:rFonts w:asciiTheme="minorHAnsi" w:eastAsia="Cambria" w:hAnsiTheme="minorHAnsi" w:cstheme="minorHAnsi"/>
              </w:rPr>
            </w:pPr>
            <w:r w:rsidRPr="009A3727">
              <w:rPr>
                <w:rFonts w:asciiTheme="minorHAnsi" w:eastAsia="Cambria" w:hAnsiTheme="minorHAnsi" w:cstheme="minorHAnsi"/>
              </w:rPr>
              <w:t>Données relatives aux examens (relevés de notes, diplômes) sont conservés jusqu’à 50 ans</w:t>
            </w:r>
          </w:p>
          <w:p w14:paraId="5384FE6E" w14:textId="77777777" w:rsidR="009A3727" w:rsidRPr="009A3727" w:rsidRDefault="009A3727" w:rsidP="009A3727">
            <w:pPr>
              <w:rPr>
                <w:rFonts w:asciiTheme="minorHAnsi" w:eastAsia="Cambria" w:hAnsiTheme="minorHAnsi" w:cstheme="minorHAnsi"/>
              </w:rPr>
            </w:pPr>
            <w:r w:rsidRPr="009A3727">
              <w:rPr>
                <w:rFonts w:asciiTheme="minorHAnsi" w:eastAsia="Cambria" w:hAnsiTheme="minorHAnsi" w:cstheme="minorHAnsi"/>
              </w:rPr>
              <w:t>Données financières sont conservées pour la durée requise par les lois applicables en matière fiscale et comptable</w:t>
            </w:r>
          </w:p>
        </w:tc>
      </w:tr>
      <w:tr w:rsidR="009A3727" w:rsidRPr="009A3727" w14:paraId="36DB1B08" w14:textId="77777777" w:rsidTr="0060513A">
        <w:tc>
          <w:tcPr>
            <w:tcW w:w="4606" w:type="dxa"/>
          </w:tcPr>
          <w:p w14:paraId="13C1E064" w14:textId="77777777" w:rsidR="009A3727" w:rsidRPr="009A3727" w:rsidRDefault="009A3727" w:rsidP="009A3727">
            <w:pPr>
              <w:spacing w:after="200" w:line="276" w:lineRule="auto"/>
              <w:rPr>
                <w:rFonts w:asciiTheme="minorHAnsi" w:eastAsia="Cambria" w:hAnsiTheme="minorHAnsi" w:cstheme="minorHAnsi"/>
              </w:rPr>
            </w:pPr>
            <w:r w:rsidRPr="009A3727">
              <w:rPr>
                <w:rFonts w:asciiTheme="minorHAnsi" w:eastAsia="Cambria" w:hAnsiTheme="minorHAnsi" w:cstheme="minorHAnsi"/>
              </w:rPr>
              <w:t>Mise en œuvre d’un ENT</w:t>
            </w:r>
          </w:p>
        </w:tc>
        <w:tc>
          <w:tcPr>
            <w:tcW w:w="5879" w:type="dxa"/>
          </w:tcPr>
          <w:p w14:paraId="0FCA0FF5" w14:textId="77777777" w:rsidR="009A3727" w:rsidRPr="009A3727" w:rsidRDefault="009A3727" w:rsidP="009A3727">
            <w:pPr>
              <w:rPr>
                <w:rFonts w:asciiTheme="minorHAnsi" w:eastAsia="Cambria" w:hAnsiTheme="minorHAnsi" w:cstheme="minorHAnsi"/>
              </w:rPr>
            </w:pPr>
            <w:r w:rsidRPr="009A3727">
              <w:rPr>
                <w:rFonts w:asciiTheme="minorHAnsi" w:eastAsia="Cambria" w:hAnsiTheme="minorHAnsi" w:cstheme="minorHAnsi"/>
              </w:rPr>
              <w:t>Les données sont conservées jusqu’à ce que l’intéressé demande leur suppression, dans la mesure où l’étudiant a vocation à conserver son compte ENT à l’issue de sa formation</w:t>
            </w:r>
          </w:p>
          <w:p w14:paraId="55D2E340" w14:textId="77777777" w:rsidR="009A3727" w:rsidRPr="009A3727" w:rsidRDefault="009A3727" w:rsidP="009A3727">
            <w:pPr>
              <w:rPr>
                <w:rFonts w:asciiTheme="minorHAnsi" w:eastAsia="Cambria" w:hAnsiTheme="minorHAnsi" w:cstheme="minorHAnsi"/>
              </w:rPr>
            </w:pPr>
            <w:r w:rsidRPr="009A3727">
              <w:rPr>
                <w:rFonts w:asciiTheme="minorHAnsi" w:eastAsia="Cambria" w:hAnsiTheme="minorHAnsi" w:cstheme="minorHAnsi"/>
              </w:rPr>
              <w:t>Une demande explicite d’accord à la conservation sera adressée une fois par an à chaque personne qui n’est plus inscrite dans l’établissement.</w:t>
            </w:r>
          </w:p>
          <w:p w14:paraId="1664DF66" w14:textId="77777777" w:rsidR="009A3727" w:rsidRPr="009A3727" w:rsidRDefault="009A3727" w:rsidP="009A3727">
            <w:pPr>
              <w:rPr>
                <w:rFonts w:asciiTheme="minorHAnsi" w:eastAsia="Cambria" w:hAnsiTheme="minorHAnsi" w:cstheme="minorHAnsi"/>
              </w:rPr>
            </w:pPr>
            <w:r w:rsidRPr="009A3727">
              <w:rPr>
                <w:rFonts w:asciiTheme="minorHAnsi" w:eastAsia="Cambria" w:hAnsiTheme="minorHAnsi" w:cstheme="minorHAnsi"/>
              </w:rPr>
              <w:t>Les contributions personnelles laissées dans les espaces communautaires  peuvent être conservées à des fins informatives sauf opposition du contributeur.</w:t>
            </w:r>
          </w:p>
        </w:tc>
      </w:tr>
      <w:tr w:rsidR="009A3727" w:rsidRPr="009A3727" w14:paraId="379573AC" w14:textId="77777777" w:rsidTr="0060513A">
        <w:tc>
          <w:tcPr>
            <w:tcW w:w="4606" w:type="dxa"/>
          </w:tcPr>
          <w:p w14:paraId="0EA8C69E" w14:textId="77777777" w:rsidR="009A3727" w:rsidRPr="009A3727" w:rsidRDefault="009A3727" w:rsidP="009A3727">
            <w:pPr>
              <w:spacing w:after="200" w:line="276" w:lineRule="auto"/>
              <w:rPr>
                <w:rFonts w:asciiTheme="minorHAnsi" w:eastAsia="Cambria" w:hAnsiTheme="minorHAnsi" w:cstheme="minorHAnsi"/>
              </w:rPr>
            </w:pPr>
            <w:r w:rsidRPr="009A3727">
              <w:rPr>
                <w:rFonts w:asciiTheme="minorHAnsi" w:eastAsia="Cambria" w:hAnsiTheme="minorHAnsi" w:cstheme="minorHAnsi"/>
              </w:rPr>
              <w:t>Vidéosurveillance</w:t>
            </w:r>
          </w:p>
        </w:tc>
        <w:tc>
          <w:tcPr>
            <w:tcW w:w="5879" w:type="dxa"/>
          </w:tcPr>
          <w:p w14:paraId="7BD86486" w14:textId="77777777" w:rsidR="009A3727" w:rsidRPr="009A3727" w:rsidRDefault="009A3727" w:rsidP="009A3727">
            <w:pPr>
              <w:spacing w:after="200" w:line="276" w:lineRule="auto"/>
              <w:rPr>
                <w:rFonts w:asciiTheme="minorHAnsi" w:eastAsia="Cambria" w:hAnsiTheme="minorHAnsi" w:cstheme="minorHAnsi"/>
              </w:rPr>
            </w:pPr>
            <w:r w:rsidRPr="009A3727">
              <w:rPr>
                <w:rFonts w:asciiTheme="minorHAnsi" w:eastAsia="Cambria" w:hAnsiTheme="minorHAnsi" w:cstheme="minorHAnsi"/>
              </w:rPr>
              <w:t>Données conservées 1 mois</w:t>
            </w:r>
          </w:p>
        </w:tc>
      </w:tr>
    </w:tbl>
    <w:p w14:paraId="7B836539" w14:textId="02E2B28A" w:rsidR="009A3727" w:rsidRPr="009A3727" w:rsidRDefault="009A3727" w:rsidP="009A3727">
      <w:pPr>
        <w:spacing w:after="0" w:line="276" w:lineRule="auto"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lastRenderedPageBreak/>
        <w:t>Passé les délais fixés, les données sont</w:t>
      </w:r>
      <w:r w:rsidR="0060513A">
        <w:rPr>
          <w:rFonts w:asciiTheme="minorHAnsi" w:eastAsia="Cambria" w:hAnsiTheme="minorHAnsi" w:cstheme="minorHAnsi"/>
        </w:rPr>
        <w:t>,</w:t>
      </w:r>
      <w:r w:rsidRPr="009A3727">
        <w:rPr>
          <w:rFonts w:asciiTheme="minorHAnsi" w:eastAsia="Cambria" w:hAnsiTheme="minorHAnsi" w:cstheme="minorHAnsi"/>
        </w:rPr>
        <w:t xml:space="preserve"> soit supprimées, soit conservées après avoir été anonymisées, notamment pour des usages statistiques.</w:t>
      </w:r>
    </w:p>
    <w:p w14:paraId="3AD11CAE" w14:textId="570DFFB5" w:rsidR="0019493C" w:rsidRDefault="009A3727" w:rsidP="00A778F5">
      <w:pPr>
        <w:spacing w:after="0" w:line="276" w:lineRule="auto"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Il est rappelé que la suppression ou l’anonymisation sont des opérations irréversibles.</w:t>
      </w:r>
    </w:p>
    <w:p w14:paraId="4F17A223" w14:textId="77777777" w:rsidR="00A778F5" w:rsidRPr="00A778F5" w:rsidRDefault="00A778F5" w:rsidP="00A778F5">
      <w:pPr>
        <w:spacing w:after="0" w:line="276" w:lineRule="auto"/>
        <w:jc w:val="both"/>
        <w:rPr>
          <w:rFonts w:asciiTheme="minorHAnsi" w:eastAsia="Cambria" w:hAnsiTheme="minorHAnsi" w:cstheme="minorHAnsi"/>
        </w:rPr>
      </w:pPr>
    </w:p>
    <w:p w14:paraId="198D125D" w14:textId="77777777" w:rsidR="009A3727" w:rsidRDefault="009A3727" w:rsidP="009A3727">
      <w:pPr>
        <w:pStyle w:val="Titre1"/>
        <w:rPr>
          <w:rFonts w:eastAsia="Times New Roman"/>
          <w:sz w:val="24"/>
          <w:szCs w:val="24"/>
        </w:rPr>
      </w:pPr>
      <w:r w:rsidRPr="009A3727">
        <w:rPr>
          <w:rFonts w:eastAsia="Times New Roman"/>
          <w:sz w:val="24"/>
          <w:szCs w:val="24"/>
        </w:rPr>
        <w:t xml:space="preserve">Droit de confirmation et </w:t>
      </w:r>
      <w:r w:rsidRPr="009A3727">
        <w:rPr>
          <w:rFonts w:eastAsia="Times New Roman"/>
          <w:sz w:val="24"/>
          <w:szCs w:val="24"/>
          <w:u w:val="single"/>
        </w:rPr>
        <w:t>droit d’accès</w:t>
      </w:r>
      <w:r w:rsidRPr="009A3727">
        <w:rPr>
          <w:rFonts w:eastAsia="Times New Roman"/>
          <w:sz w:val="24"/>
          <w:szCs w:val="24"/>
        </w:rPr>
        <w:t xml:space="preserve"> </w:t>
      </w:r>
    </w:p>
    <w:p w14:paraId="621D07C0" w14:textId="50C9AC4A" w:rsidR="009A3727" w:rsidRPr="009A3727" w:rsidRDefault="009A3727" w:rsidP="009A3727">
      <w:pPr>
        <w:spacing w:after="0" w:line="276" w:lineRule="auto"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L’étudiant ou le candidat dispose d’un droit de demander à l’ICT la confirmation que les données le concernant sont ou non traitées.</w:t>
      </w:r>
    </w:p>
    <w:p w14:paraId="0EBF3FDF" w14:textId="77777777" w:rsidR="009A3727" w:rsidRPr="009A3727" w:rsidRDefault="009A3727" w:rsidP="009A3727">
      <w:pPr>
        <w:spacing w:after="0" w:line="276" w:lineRule="auto"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L’étudiant ou le candidat dispose également d’un droit d’accès sous condition de respecter les règles suivantes :</w:t>
      </w:r>
    </w:p>
    <w:p w14:paraId="5A020FCC" w14:textId="77777777" w:rsidR="009A3727" w:rsidRPr="009A3727" w:rsidRDefault="009A3727" w:rsidP="009A372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La demande émane de la personne elle-même et est accompagnée d’une copie d’un titre d’identité</w:t>
      </w:r>
    </w:p>
    <w:p w14:paraId="1C24F162" w14:textId="77777777" w:rsidR="009A3727" w:rsidRPr="009A3727" w:rsidRDefault="009A3727" w:rsidP="009A3727">
      <w:pPr>
        <w:numPr>
          <w:ilvl w:val="0"/>
          <w:numId w:val="4"/>
        </w:numPr>
        <w:spacing w:after="0" w:line="276" w:lineRule="auto"/>
        <w:ind w:left="714" w:hanging="357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Etre formulée par écrit à l’adresse suivante :</w:t>
      </w:r>
    </w:p>
    <w:p w14:paraId="504D0222" w14:textId="77777777" w:rsidR="009A3727" w:rsidRPr="009A3727" w:rsidRDefault="009A3727" w:rsidP="009A3727">
      <w:pPr>
        <w:spacing w:after="0" w:line="276" w:lineRule="auto"/>
        <w:ind w:left="714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Institut Catholique de Toulouse</w:t>
      </w:r>
    </w:p>
    <w:p w14:paraId="3557C1C5" w14:textId="77777777" w:rsidR="009A3727" w:rsidRPr="009A3727" w:rsidRDefault="009A3727" w:rsidP="009A3727">
      <w:pPr>
        <w:spacing w:after="0" w:line="276" w:lineRule="auto"/>
        <w:ind w:left="714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Délégué à la Protection des Données</w:t>
      </w:r>
    </w:p>
    <w:p w14:paraId="02B1803B" w14:textId="77777777" w:rsidR="009A3727" w:rsidRPr="009A3727" w:rsidRDefault="009A3727" w:rsidP="009A3727">
      <w:pPr>
        <w:spacing w:after="0" w:line="276" w:lineRule="auto"/>
        <w:ind w:left="714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31 rue de la Fonderie</w:t>
      </w:r>
    </w:p>
    <w:p w14:paraId="6E910CDB" w14:textId="77777777" w:rsidR="009A3727" w:rsidRPr="009A3727" w:rsidRDefault="009A3727" w:rsidP="009A3727">
      <w:pPr>
        <w:spacing w:after="0" w:line="276" w:lineRule="auto"/>
        <w:ind w:left="714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31068 Toulouse Cedex 7</w:t>
      </w:r>
    </w:p>
    <w:p w14:paraId="4DA71AF5" w14:textId="77777777" w:rsidR="009A3727" w:rsidRPr="009A3727" w:rsidRDefault="009A3727" w:rsidP="009A3727">
      <w:pPr>
        <w:spacing w:after="0" w:line="276" w:lineRule="auto"/>
        <w:ind w:left="714"/>
        <w:contextualSpacing/>
        <w:jc w:val="both"/>
        <w:rPr>
          <w:rFonts w:asciiTheme="minorHAnsi" w:eastAsia="Cambria" w:hAnsiTheme="minorHAnsi" w:cstheme="minorHAnsi"/>
        </w:rPr>
      </w:pPr>
    </w:p>
    <w:p w14:paraId="12C8F798" w14:textId="77777777" w:rsidR="009A3727" w:rsidRPr="009A3727" w:rsidRDefault="009A3727" w:rsidP="009A3727">
      <w:pPr>
        <w:pStyle w:val="Titre1"/>
        <w:rPr>
          <w:rFonts w:eastAsia="Times New Roman"/>
          <w:b/>
          <w:sz w:val="24"/>
          <w:szCs w:val="24"/>
          <w:u w:val="single"/>
        </w:rPr>
      </w:pPr>
      <w:r w:rsidRPr="009A3727">
        <w:rPr>
          <w:rFonts w:eastAsia="Times New Roman"/>
          <w:b/>
          <w:sz w:val="24"/>
          <w:szCs w:val="24"/>
        </w:rPr>
        <w:t xml:space="preserve">Mise à jour – Actualisation et </w:t>
      </w:r>
      <w:r w:rsidRPr="009A3727">
        <w:rPr>
          <w:rFonts w:eastAsia="Times New Roman"/>
          <w:b/>
          <w:sz w:val="24"/>
          <w:szCs w:val="24"/>
          <w:u w:val="single"/>
        </w:rPr>
        <w:t>rectification</w:t>
      </w:r>
    </w:p>
    <w:p w14:paraId="42CF3BD7" w14:textId="77777777" w:rsidR="009A3727" w:rsidRPr="009A3727" w:rsidRDefault="009A3727" w:rsidP="009A3727">
      <w:pPr>
        <w:spacing w:after="0" w:line="276" w:lineRule="auto"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Afin de permettre une mise à jour régulière des données à caractère personnel collectées par l’ICT, celui-ci pourra solliciter l’apprenant qui aura pour obligation de satisfaire aux demandes de l’Institut.</w:t>
      </w:r>
    </w:p>
    <w:p w14:paraId="233774BC" w14:textId="77777777" w:rsidR="009A3727" w:rsidRPr="009A3727" w:rsidRDefault="009A3727" w:rsidP="009A3727">
      <w:pPr>
        <w:spacing w:after="0" w:line="276" w:lineRule="auto"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L’étudiant ou le candidat dispose également d’un droit à la rectification de ses données. Pour ce faire l’ICT :</w:t>
      </w:r>
    </w:p>
    <w:p w14:paraId="21860AAB" w14:textId="77777777" w:rsidR="009A3727" w:rsidRPr="009A3727" w:rsidRDefault="009A3727" w:rsidP="009A3727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 xml:space="preserve">Met à disposition des étudiants et candidats tous les moyens nécessaires en ligne ou hors ligne pour que ces derniers leur fassent part de toute modification sur les données à caractère personnel détenues par l’ICT ; </w:t>
      </w:r>
    </w:p>
    <w:p w14:paraId="2E5408B4" w14:textId="77777777" w:rsidR="009A3727" w:rsidRPr="009A3727" w:rsidRDefault="009A3727" w:rsidP="009A3727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Met à jour ses bases de données en début de chaque année universitaire.</w:t>
      </w:r>
    </w:p>
    <w:p w14:paraId="68DEBF46" w14:textId="77777777" w:rsidR="009A3727" w:rsidRPr="009A3727" w:rsidRDefault="009A3727" w:rsidP="009A3727">
      <w:pPr>
        <w:spacing w:after="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Dans la mesure du possible, l’Institut Catholique de Toulouse répercute ces rectifications auprès des personnes auxquelles il a transmis les données des apprenants. Cette obligation ne saurait toutefois s’imposer lorsqu’une telle démarche s’avère impossible ou exige des efforts disproportionnés.</w:t>
      </w:r>
    </w:p>
    <w:p w14:paraId="445CD11F" w14:textId="77777777" w:rsidR="009A3727" w:rsidRPr="009A3727" w:rsidRDefault="009A3727" w:rsidP="009A3727">
      <w:pPr>
        <w:pStyle w:val="Titre1"/>
        <w:rPr>
          <w:rFonts w:eastAsia="Times New Roman"/>
          <w:b/>
          <w:sz w:val="24"/>
          <w:szCs w:val="24"/>
        </w:rPr>
      </w:pPr>
      <w:r w:rsidRPr="009A3727">
        <w:rPr>
          <w:rFonts w:eastAsia="Times New Roman"/>
          <w:b/>
          <w:sz w:val="24"/>
          <w:szCs w:val="24"/>
        </w:rPr>
        <w:t>Droit à l’effacement</w:t>
      </w:r>
    </w:p>
    <w:p w14:paraId="37CF734B" w14:textId="77777777" w:rsidR="009A3727" w:rsidRPr="009A3727" w:rsidRDefault="009A3727" w:rsidP="009A3727">
      <w:pPr>
        <w:spacing w:after="200" w:line="276" w:lineRule="auto"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Le droit à l’effacement de l’étudiant ou candidat ne sera pas applicable dans le cas où le traitement est mis en œuvre pour répondre à une obligation légale.</w:t>
      </w:r>
    </w:p>
    <w:p w14:paraId="2C86E6B4" w14:textId="77777777" w:rsidR="009A3727" w:rsidRPr="009A3727" w:rsidRDefault="009A3727" w:rsidP="009A3727">
      <w:pPr>
        <w:spacing w:after="200" w:line="276" w:lineRule="auto"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L’étudiant ou le candidat pourra demander l’effacement de ses données dans les cas suivants ;</w:t>
      </w:r>
    </w:p>
    <w:p w14:paraId="4E4D54CA" w14:textId="77777777" w:rsidR="009A3727" w:rsidRPr="009A3727" w:rsidRDefault="009A3727" w:rsidP="009A372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Les données personnelles ne sont plus nécessaires au regard des finalités pour lesquelles elles ont été collectées ou traitées d’une autre manière ;</w:t>
      </w:r>
    </w:p>
    <w:p w14:paraId="07BABB94" w14:textId="77777777" w:rsidR="009A3727" w:rsidRPr="009A3727" w:rsidRDefault="009A3727" w:rsidP="009A372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Lorsque l’étudiant ou le candidat retire le consentement sur lequel est fondé le traitement et qu’il n’existe pas d’autre fondement juridique au traitement ;</w:t>
      </w:r>
    </w:p>
    <w:p w14:paraId="21BAC95A" w14:textId="77777777" w:rsidR="009A3727" w:rsidRPr="009A3727" w:rsidRDefault="009A3727" w:rsidP="009A372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L’étudiant ou le candidat s’oppose à un traitement nécessaire aux fins des intérêts légitimes poursuivis par l’ICT.et qu’il n’existe pas de motif légitime impérieux pour le traitement ;</w:t>
      </w:r>
    </w:p>
    <w:p w14:paraId="15CB3819" w14:textId="77777777" w:rsidR="009A3727" w:rsidRPr="009A3727" w:rsidRDefault="009A3727" w:rsidP="009A372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L’étudiant ou le candidat s’oppose à un traitement de ses données à caractère personnel à des fins de prospection, y compris au profilage ;</w:t>
      </w:r>
    </w:p>
    <w:p w14:paraId="3033C59D" w14:textId="77777777" w:rsidR="009A3727" w:rsidRPr="009A3727" w:rsidRDefault="009A3727" w:rsidP="009A372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Les données à caractère personnel ont fait l’objet d’un traitement illicite ;</w:t>
      </w:r>
    </w:p>
    <w:p w14:paraId="4D30EA28" w14:textId="77777777" w:rsidR="009A3727" w:rsidRPr="009A3727" w:rsidRDefault="009A3727" w:rsidP="009A372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Les données à caractère personnel doivent être effacées pour respecter une obligation légale.</w:t>
      </w:r>
    </w:p>
    <w:p w14:paraId="6893DD5E" w14:textId="77777777" w:rsidR="009A3727" w:rsidRPr="009A3727" w:rsidRDefault="009A3727" w:rsidP="009A3727">
      <w:pPr>
        <w:spacing w:after="20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Conformément à la législation sur la protection des données à caractère personnel, l’étudiant ou candidat est informé qu’il s’agit d’un droit individuel qui ne peut être exercé que par la personne concernée relativement à ses propres informations. Pour des raisons de sécurité, le service concerné devra donc vérifier son identité afin d’éviter toute communication d’informations confidentielles à une autre personne.</w:t>
      </w:r>
    </w:p>
    <w:p w14:paraId="0BA03B04" w14:textId="77777777" w:rsidR="009A3727" w:rsidRPr="009A3727" w:rsidRDefault="009A3727" w:rsidP="000F54BB">
      <w:pPr>
        <w:pStyle w:val="Titre1"/>
        <w:rPr>
          <w:rFonts w:eastAsia="Times New Roman"/>
          <w:b/>
          <w:sz w:val="24"/>
          <w:szCs w:val="24"/>
        </w:rPr>
      </w:pPr>
      <w:r w:rsidRPr="009A3727">
        <w:rPr>
          <w:rFonts w:eastAsia="Times New Roman"/>
          <w:b/>
          <w:sz w:val="24"/>
          <w:szCs w:val="24"/>
        </w:rPr>
        <w:lastRenderedPageBreak/>
        <w:t>Droit à la limitation</w:t>
      </w:r>
    </w:p>
    <w:p w14:paraId="1D04B018" w14:textId="77777777" w:rsidR="009A3727" w:rsidRPr="009A3727" w:rsidRDefault="009A3727" w:rsidP="009A3727">
      <w:pPr>
        <w:spacing w:after="0" w:line="276" w:lineRule="auto"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L’étudiant est informé qu’il ne dispose pas du droit à la limitation du traitement de ses données à caractère personnel dans la mesure où les traitements opérés par l’ICT sont licites et que toutes les données à caractère personnel collectées sont nécessaires à l’exécution de la relation entre l’ICT et les étudiants.</w:t>
      </w:r>
    </w:p>
    <w:p w14:paraId="57E43F91" w14:textId="77777777" w:rsidR="009A3727" w:rsidRPr="009A3727" w:rsidRDefault="009A3727" w:rsidP="000F54BB">
      <w:pPr>
        <w:pStyle w:val="Titre1"/>
        <w:rPr>
          <w:rFonts w:eastAsia="Times New Roman"/>
          <w:b/>
          <w:sz w:val="24"/>
          <w:szCs w:val="24"/>
        </w:rPr>
      </w:pPr>
      <w:r w:rsidRPr="009A3727">
        <w:rPr>
          <w:rFonts w:eastAsia="Times New Roman"/>
          <w:b/>
          <w:sz w:val="24"/>
          <w:szCs w:val="24"/>
        </w:rPr>
        <w:t>Droit à la portabilité</w:t>
      </w:r>
    </w:p>
    <w:p w14:paraId="6A677604" w14:textId="77777777" w:rsidR="009A3727" w:rsidRPr="009A3727" w:rsidRDefault="009A3727" w:rsidP="009A3727">
      <w:pPr>
        <w:spacing w:after="200" w:line="276" w:lineRule="auto"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Avant son départ de l’ICT, l’étudiant pourra sur demande, exercer son droit à la portabilité sur les seules données qu’il a lui-même communiqué à l’ICT Il les recevra dans un format structuré et pourra les transmettre à un autre responsable de traitement.</w:t>
      </w:r>
    </w:p>
    <w:p w14:paraId="1E275737" w14:textId="77777777" w:rsidR="009A3727" w:rsidRPr="009A3727" w:rsidRDefault="009A3727" w:rsidP="000F54BB">
      <w:pPr>
        <w:pStyle w:val="Titre1"/>
        <w:rPr>
          <w:rFonts w:eastAsia="Times New Roman"/>
          <w:b/>
          <w:sz w:val="24"/>
          <w:szCs w:val="24"/>
        </w:rPr>
      </w:pPr>
      <w:r w:rsidRPr="009A3727">
        <w:rPr>
          <w:rFonts w:eastAsia="Times New Roman"/>
          <w:b/>
          <w:sz w:val="24"/>
          <w:szCs w:val="24"/>
        </w:rPr>
        <w:t>Droit post mortem</w:t>
      </w:r>
    </w:p>
    <w:p w14:paraId="664991B3" w14:textId="77777777" w:rsidR="009A3727" w:rsidRPr="009A3727" w:rsidRDefault="009A3727" w:rsidP="009A3727">
      <w:pPr>
        <w:spacing w:after="200" w:line="276" w:lineRule="auto"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Les étudiants et candidats sont informés qu’ils disposent du droit de formuler des directives concernant la conservation, l’effacement et la communication de leurs données post mortem.</w:t>
      </w:r>
    </w:p>
    <w:p w14:paraId="72A55014" w14:textId="77777777" w:rsidR="009A3727" w:rsidRPr="009A3727" w:rsidRDefault="009A3727" w:rsidP="000F54BB">
      <w:pPr>
        <w:pStyle w:val="Titre1"/>
        <w:rPr>
          <w:rFonts w:eastAsia="Times New Roman"/>
          <w:b/>
          <w:sz w:val="24"/>
          <w:szCs w:val="24"/>
        </w:rPr>
      </w:pPr>
      <w:r w:rsidRPr="009A3727">
        <w:rPr>
          <w:rFonts w:eastAsia="Times New Roman"/>
          <w:b/>
          <w:sz w:val="24"/>
          <w:szCs w:val="24"/>
        </w:rPr>
        <w:t>Sous-traitance</w:t>
      </w:r>
    </w:p>
    <w:p w14:paraId="4AFDF10C" w14:textId="77777777" w:rsidR="009A3727" w:rsidRPr="009A3727" w:rsidRDefault="009A3727" w:rsidP="009A3727">
      <w:pPr>
        <w:spacing w:after="0" w:line="276" w:lineRule="auto"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L’ICT informe l’étudiant qu’il pourra faire intervenir tout sous-traitant de son choix dans le cadre du traitement de ses données à caractère personnel.</w:t>
      </w:r>
    </w:p>
    <w:p w14:paraId="0B1534DA" w14:textId="77777777" w:rsidR="009A3727" w:rsidRPr="009A3727" w:rsidRDefault="009A3727" w:rsidP="009A3727">
      <w:pPr>
        <w:spacing w:after="0" w:line="276" w:lineRule="auto"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Dans ce cas, l’Institut Catholique de Toulouse s’assure du respect par le sous-traitant de ses obligations en vertu du RGPD.</w:t>
      </w:r>
    </w:p>
    <w:p w14:paraId="47993A5B" w14:textId="77777777" w:rsidR="009A3727" w:rsidRPr="009A3727" w:rsidRDefault="009A3727" w:rsidP="009A3727">
      <w:pPr>
        <w:spacing w:after="0" w:line="276" w:lineRule="auto"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L’Institut Catholique de Toulouse s’engage à signer avec tous ses sous-traitants un contrat écrit par lequel il impose les mêmes obligations en matière de protections des données qu’à lui-même. De plus l’Institut Catholique de Toulouse se réserve le droit de procéder à un audit auprès de ses sous-traitants afin de s’assurer du respect des dispositions du RGPD.</w:t>
      </w:r>
    </w:p>
    <w:p w14:paraId="5C608083" w14:textId="77777777" w:rsidR="009A3727" w:rsidRPr="009A3727" w:rsidRDefault="009A3727" w:rsidP="000F54BB">
      <w:pPr>
        <w:pStyle w:val="Titre1"/>
        <w:rPr>
          <w:rFonts w:eastAsia="Times New Roman"/>
          <w:b/>
          <w:sz w:val="24"/>
          <w:szCs w:val="24"/>
        </w:rPr>
      </w:pPr>
      <w:r w:rsidRPr="009A3727">
        <w:rPr>
          <w:rFonts w:eastAsia="Times New Roman"/>
          <w:b/>
          <w:sz w:val="24"/>
          <w:szCs w:val="24"/>
        </w:rPr>
        <w:t>Origine des données collectées</w:t>
      </w:r>
    </w:p>
    <w:p w14:paraId="7D2EF80E" w14:textId="77777777" w:rsidR="009A3727" w:rsidRPr="009A3727" w:rsidRDefault="009A3727" w:rsidP="009A3727">
      <w:pPr>
        <w:spacing w:after="200" w:line="276" w:lineRule="auto"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Les données collectées par l’ICT sont soit collectées directement par lui, soit collectées de manière indirecte.</w:t>
      </w:r>
    </w:p>
    <w:p w14:paraId="0DEF2275" w14:textId="77777777" w:rsidR="009A3727" w:rsidRPr="009A3727" w:rsidRDefault="009A3727" w:rsidP="009A3727">
      <w:pPr>
        <w:keepNext/>
        <w:keepLines/>
        <w:numPr>
          <w:ilvl w:val="0"/>
          <w:numId w:val="7"/>
        </w:numPr>
        <w:spacing w:before="200" w:after="0" w:line="276" w:lineRule="auto"/>
        <w:jc w:val="both"/>
        <w:outlineLvl w:val="1"/>
        <w:rPr>
          <w:rFonts w:asciiTheme="minorHAnsi" w:eastAsia="Times New Roman" w:hAnsiTheme="minorHAnsi" w:cstheme="minorHAnsi"/>
          <w:b/>
          <w:bCs/>
          <w:color w:val="4F81BD"/>
        </w:rPr>
      </w:pPr>
      <w:r w:rsidRPr="009A3727">
        <w:rPr>
          <w:rFonts w:asciiTheme="minorHAnsi" w:eastAsia="Times New Roman" w:hAnsiTheme="minorHAnsi" w:cstheme="minorHAnsi"/>
          <w:b/>
          <w:bCs/>
          <w:color w:val="4F81BD"/>
        </w:rPr>
        <w:t>Données collectées directement auprès de l’apprenant</w:t>
      </w:r>
    </w:p>
    <w:p w14:paraId="2A098F3D" w14:textId="77777777" w:rsidR="009A3727" w:rsidRPr="009A3727" w:rsidRDefault="009A3727" w:rsidP="009A3727">
      <w:pPr>
        <w:spacing w:after="200" w:line="276" w:lineRule="auto"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ab/>
        <w:t>La collecte directe des données prend plusieurs formes :</w:t>
      </w:r>
    </w:p>
    <w:p w14:paraId="4BC8DB7F" w14:textId="77777777" w:rsidR="009A3727" w:rsidRPr="009A3727" w:rsidRDefault="009A3727" w:rsidP="009A372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Données collectées lors de l’inscription ou la réinscription administrative de l’étudiant à l’ICT ;</w:t>
      </w:r>
    </w:p>
    <w:p w14:paraId="739963C9" w14:textId="77777777" w:rsidR="009A3727" w:rsidRPr="009A3727" w:rsidRDefault="009A3727" w:rsidP="009A372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Données collectées dans la préinscription ou l’inscription d’un candidat auprès de l’ICT ;</w:t>
      </w:r>
    </w:p>
    <w:p w14:paraId="5E960F41" w14:textId="77777777" w:rsidR="009A3727" w:rsidRPr="009A3727" w:rsidRDefault="009A3727" w:rsidP="009A372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Données collectées par envoi ou remise d’une donnée personnelle par l’étudiant ou le candidat (courriel, lettre, carte de visite, …) ;</w:t>
      </w:r>
    </w:p>
    <w:p w14:paraId="3DD4068E" w14:textId="77777777" w:rsidR="009A3727" w:rsidRPr="009A3727" w:rsidRDefault="009A3727" w:rsidP="009A372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Données techniques (données de connexion ou de trafic) liées à l’usage des services informatique ou numérique de l’ICT.</w:t>
      </w:r>
    </w:p>
    <w:p w14:paraId="0A0C5C8B" w14:textId="77777777" w:rsidR="009A3727" w:rsidRPr="009A3727" w:rsidRDefault="009A3727" w:rsidP="009A3727">
      <w:pPr>
        <w:keepNext/>
        <w:keepLines/>
        <w:spacing w:before="200" w:after="0" w:line="276" w:lineRule="auto"/>
        <w:jc w:val="both"/>
        <w:outlineLvl w:val="1"/>
        <w:rPr>
          <w:rFonts w:asciiTheme="minorHAnsi" w:eastAsia="Times New Roman" w:hAnsiTheme="minorHAnsi" w:cstheme="minorHAnsi"/>
          <w:b/>
          <w:bCs/>
          <w:color w:val="4F81BD"/>
        </w:rPr>
      </w:pPr>
      <w:r w:rsidRPr="009A3727">
        <w:rPr>
          <w:rFonts w:asciiTheme="minorHAnsi" w:eastAsia="Times New Roman" w:hAnsiTheme="minorHAnsi" w:cstheme="minorHAnsi"/>
          <w:b/>
          <w:bCs/>
          <w:color w:val="4F81BD"/>
        </w:rPr>
        <w:tab/>
        <w:t>2- Données collectées de manière indirecte</w:t>
      </w:r>
    </w:p>
    <w:p w14:paraId="1746E3A4" w14:textId="77777777" w:rsidR="009A3727" w:rsidRPr="009A3727" w:rsidRDefault="009A3727" w:rsidP="009A3727">
      <w:pPr>
        <w:spacing w:after="200" w:line="276" w:lineRule="auto"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ab/>
        <w:t>La collecte indirecte des données prend différentes formes :</w:t>
      </w:r>
    </w:p>
    <w:p w14:paraId="1597C553" w14:textId="77777777" w:rsidR="009A3727" w:rsidRPr="009A3727" w:rsidRDefault="009A3727" w:rsidP="009A372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Données collectées par les administrations et rectorat d’académie ;</w:t>
      </w:r>
    </w:p>
    <w:p w14:paraId="7A79C436" w14:textId="77777777" w:rsidR="009A3727" w:rsidRPr="009A3727" w:rsidRDefault="009A3727" w:rsidP="009A372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Données collectées via d’autres universités ou écoles tierces à l’Institut Catholique de Toulouse ;</w:t>
      </w:r>
    </w:p>
    <w:p w14:paraId="2C693B43" w14:textId="77777777" w:rsidR="009A3727" w:rsidRPr="009A3727" w:rsidRDefault="009A3727" w:rsidP="009A372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Données collectées via la plateforme Parcoursup pour les candidatures auprès de l’Institut Catholique de Toulouse</w:t>
      </w:r>
    </w:p>
    <w:p w14:paraId="5C1345B1" w14:textId="77777777" w:rsidR="009A3727" w:rsidRPr="00A778F5" w:rsidRDefault="009A3727" w:rsidP="009A372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A778F5">
        <w:rPr>
          <w:rFonts w:asciiTheme="minorHAnsi" w:eastAsia="Cambria" w:hAnsiTheme="minorHAnsi" w:cstheme="minorHAnsi"/>
        </w:rPr>
        <w:t>Données de navigation sur notre site web</w:t>
      </w:r>
    </w:p>
    <w:p w14:paraId="6A6574A9" w14:textId="77777777" w:rsidR="009A3727" w:rsidRPr="00A778F5" w:rsidRDefault="009A3727" w:rsidP="009A3727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A778F5">
        <w:rPr>
          <w:rFonts w:asciiTheme="minorHAnsi" w:eastAsia="Cambria" w:hAnsiTheme="minorHAnsi" w:cstheme="minorHAnsi"/>
        </w:rPr>
        <w:t>Données provenant de l’inscription et l’activité sur les réseaux sociaux</w:t>
      </w:r>
    </w:p>
    <w:p w14:paraId="51395DAC" w14:textId="77777777" w:rsidR="009A3727" w:rsidRPr="009A3727" w:rsidRDefault="009A3727" w:rsidP="000F54BB">
      <w:pPr>
        <w:pStyle w:val="Titre1"/>
        <w:rPr>
          <w:rFonts w:eastAsia="Times New Roman"/>
          <w:b/>
          <w:sz w:val="24"/>
          <w:szCs w:val="24"/>
        </w:rPr>
      </w:pPr>
      <w:r w:rsidRPr="009A3727">
        <w:rPr>
          <w:rFonts w:eastAsia="Times New Roman"/>
          <w:b/>
          <w:sz w:val="24"/>
          <w:szCs w:val="24"/>
        </w:rPr>
        <w:t>Sécurité</w:t>
      </w:r>
    </w:p>
    <w:p w14:paraId="20CB6701" w14:textId="77777777" w:rsidR="009A3727" w:rsidRPr="009A3727" w:rsidRDefault="009A3727" w:rsidP="009A3727">
      <w:pPr>
        <w:spacing w:after="200" w:line="276" w:lineRule="auto"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 xml:space="preserve">L’ICT prend toutes les précautions utiles afin d’assurer la sécurité et la confidentialité des données et empêcher qu’elles soient déformées, endommagées, ou que des tiers non autorisés y aient accès. </w:t>
      </w:r>
    </w:p>
    <w:p w14:paraId="363B4AD6" w14:textId="77777777" w:rsidR="009A3727" w:rsidRPr="009A3727" w:rsidRDefault="009A3727" w:rsidP="000F54BB">
      <w:pPr>
        <w:pStyle w:val="Titre1"/>
        <w:rPr>
          <w:rFonts w:eastAsia="Times New Roman"/>
          <w:b/>
          <w:sz w:val="24"/>
          <w:szCs w:val="24"/>
        </w:rPr>
      </w:pPr>
      <w:r w:rsidRPr="009A3727">
        <w:rPr>
          <w:rFonts w:eastAsia="Times New Roman"/>
          <w:b/>
          <w:sz w:val="24"/>
          <w:szCs w:val="24"/>
        </w:rPr>
        <w:t>Violation des données</w:t>
      </w:r>
    </w:p>
    <w:p w14:paraId="1BB2B36F" w14:textId="77777777" w:rsidR="009A3727" w:rsidRPr="009A3727" w:rsidRDefault="009A3727" w:rsidP="009A3727">
      <w:pPr>
        <w:spacing w:after="200" w:line="276" w:lineRule="auto"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En cas de violation de données à caractère personnel, l’Institut Catholique de Toulouse s’engage à notifier à la CNIL dans les conditions prescrites par le RGPD.</w:t>
      </w:r>
    </w:p>
    <w:p w14:paraId="319A6BF0" w14:textId="77777777" w:rsidR="009A3727" w:rsidRPr="009A3727" w:rsidRDefault="009A3727" w:rsidP="000F54BB">
      <w:pPr>
        <w:pStyle w:val="Titre1"/>
        <w:rPr>
          <w:rFonts w:eastAsia="Times New Roman"/>
          <w:b/>
          <w:sz w:val="24"/>
          <w:szCs w:val="24"/>
        </w:rPr>
      </w:pPr>
      <w:r w:rsidRPr="009A3727">
        <w:rPr>
          <w:rFonts w:eastAsia="Times New Roman"/>
          <w:b/>
          <w:sz w:val="24"/>
          <w:szCs w:val="24"/>
        </w:rPr>
        <w:t>Registre de traitements</w:t>
      </w:r>
    </w:p>
    <w:p w14:paraId="0C2B9C06" w14:textId="77777777" w:rsidR="009A3727" w:rsidRPr="009A3727" w:rsidRDefault="009A3727" w:rsidP="009A3727">
      <w:pPr>
        <w:spacing w:after="0" w:line="276" w:lineRule="auto"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L’ICT, en tant que responsable du traitement, s’engage à tenir à jour un registre de toutes les activités de traitement effectuées.</w:t>
      </w:r>
    </w:p>
    <w:p w14:paraId="000D50C0" w14:textId="77777777" w:rsidR="009A3727" w:rsidRPr="009A3727" w:rsidRDefault="009A3727" w:rsidP="009A3727">
      <w:pPr>
        <w:spacing w:after="0" w:line="276" w:lineRule="auto"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Ce registre est un document ou applicatif permettant de recenser l’ensemble des traitements mis en œuvre par l’ICT en tant que responsable du traitement.</w:t>
      </w:r>
    </w:p>
    <w:p w14:paraId="19DF7C91" w14:textId="77777777" w:rsidR="009A3727" w:rsidRPr="009A3727" w:rsidRDefault="009A3727" w:rsidP="009A3727">
      <w:pPr>
        <w:spacing w:after="0" w:line="276" w:lineRule="auto"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L’ICT s’engage à fournir à l’autorité de contrôle, les renseignements permettant de vérifier la conformité des traitements à la règlementation informatique et libertés en vigueur.</w:t>
      </w:r>
    </w:p>
    <w:p w14:paraId="53FB4BE3" w14:textId="77777777" w:rsidR="00AE7D36" w:rsidRDefault="009A3727" w:rsidP="00AE7D36">
      <w:pPr>
        <w:pStyle w:val="Titre1"/>
        <w:rPr>
          <w:rFonts w:eastAsia="Times New Roman"/>
          <w:b/>
          <w:sz w:val="24"/>
          <w:szCs w:val="24"/>
        </w:rPr>
      </w:pPr>
      <w:r w:rsidRPr="009A3727">
        <w:rPr>
          <w:rFonts w:eastAsia="Times New Roman"/>
          <w:b/>
          <w:sz w:val="24"/>
          <w:szCs w:val="24"/>
        </w:rPr>
        <w:t>Politique des cookies, tags et traceurs</w:t>
      </w:r>
      <w:r w:rsidR="00A778F5">
        <w:rPr>
          <w:rFonts w:eastAsia="Times New Roman"/>
          <w:b/>
          <w:sz w:val="24"/>
          <w:szCs w:val="24"/>
        </w:rPr>
        <w:t xml:space="preserve">  </w:t>
      </w:r>
    </w:p>
    <w:p w14:paraId="6671438B" w14:textId="3EFF2359" w:rsidR="009A3727" w:rsidRPr="00AE7D36" w:rsidRDefault="009A3727" w:rsidP="00AE7D36">
      <w:pPr>
        <w:rPr>
          <w:rFonts w:asciiTheme="minorHAnsi" w:eastAsia="Times New Roman" w:hAnsiTheme="minorHAnsi" w:cstheme="minorHAnsi"/>
          <w:b/>
          <w:color w:val="751754" w:themeColor="accent1"/>
          <w:sz w:val="24"/>
          <w:szCs w:val="24"/>
        </w:rPr>
      </w:pPr>
      <w:r w:rsidRPr="00AE7D36">
        <w:rPr>
          <w:rFonts w:asciiTheme="minorHAnsi" w:hAnsiTheme="minorHAnsi" w:cstheme="minorHAnsi"/>
        </w:rPr>
        <w:t>Nous utilisons des cookies, sous réserve des choix que vous aurez exprimé concernant les cookies et que vous pouvez modifier à tout instant, dans le but de vous présenter un site web amélioré</w:t>
      </w:r>
      <w:r w:rsidRPr="00AE7D36">
        <w:rPr>
          <w:rFonts w:asciiTheme="minorHAnsi" w:hAnsiTheme="minorHAnsi" w:cstheme="minorHAnsi"/>
          <w:color w:val="FF0000"/>
        </w:rPr>
        <w:t>.</w:t>
      </w:r>
      <w:r w:rsidR="00AE7D36" w:rsidRPr="00AE7D36">
        <w:rPr>
          <w:rFonts w:asciiTheme="minorHAnsi" w:eastAsia="Times New Roman" w:hAnsiTheme="minorHAnsi" w:cstheme="minorHAnsi"/>
          <w:b/>
          <w:color w:val="FF0000"/>
        </w:rPr>
        <w:t xml:space="preserve"> Lien avec politique des cookies)</w:t>
      </w:r>
    </w:p>
    <w:p w14:paraId="223927E1" w14:textId="1BE20F16" w:rsidR="009A3727" w:rsidRPr="009A3727" w:rsidRDefault="009A3727" w:rsidP="009A3727">
      <w:pPr>
        <w:spacing w:after="0" w:line="276" w:lineRule="auto"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Les cookies que l’ICT émet sur le site permettent </w:t>
      </w:r>
      <w:r w:rsidR="000E2C08">
        <w:rPr>
          <w:rFonts w:asciiTheme="minorHAnsi" w:eastAsia="Cambria" w:hAnsiTheme="minorHAnsi" w:cstheme="minorHAnsi"/>
        </w:rPr>
        <w:t>notamment</w:t>
      </w:r>
      <w:r w:rsidRPr="009A3727">
        <w:rPr>
          <w:rFonts w:asciiTheme="minorHAnsi" w:eastAsia="Cambria" w:hAnsiTheme="minorHAnsi" w:cstheme="minorHAnsi"/>
        </w:rPr>
        <w:t>:</w:t>
      </w:r>
    </w:p>
    <w:p w14:paraId="05BBAA4C" w14:textId="77777777" w:rsidR="009A3727" w:rsidRPr="009A3727" w:rsidRDefault="009A3727" w:rsidP="009A372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D’établir des statistiques et volume de fréquentation et d’utilisation des divers éléments composant nos services ;</w:t>
      </w:r>
    </w:p>
    <w:p w14:paraId="0B80EAFF" w14:textId="77777777" w:rsidR="009A3727" w:rsidRPr="009A3727" w:rsidRDefault="009A3727" w:rsidP="009A372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D’adapter la présentation des sites ICT selon le terminal utilisé ;</w:t>
      </w:r>
    </w:p>
    <w:p w14:paraId="6BC3F3C1" w14:textId="77777777" w:rsidR="009A3727" w:rsidRPr="009A3727" w:rsidRDefault="009A3727" w:rsidP="009A372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De mémoriser des informations relatives à un formulaire déjà rempli sur le site ICT</w:t>
      </w:r>
    </w:p>
    <w:p w14:paraId="2F3B941F" w14:textId="1389B8B4" w:rsidR="000F54BB" w:rsidRPr="00AE7D36" w:rsidRDefault="009A3727" w:rsidP="009A3727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De partager des informations sur les réseaux sociaux. A ce titre, nous avons recours à des cookies permettant de partager ces réseaux.</w:t>
      </w:r>
    </w:p>
    <w:p w14:paraId="1BAE232F" w14:textId="77777777" w:rsidR="009A3727" w:rsidRPr="009A3727" w:rsidRDefault="009A3727" w:rsidP="000F54BB">
      <w:pPr>
        <w:pStyle w:val="Titre1"/>
        <w:rPr>
          <w:rFonts w:eastAsia="Times New Roman"/>
          <w:b/>
          <w:sz w:val="24"/>
          <w:szCs w:val="24"/>
        </w:rPr>
      </w:pPr>
      <w:r w:rsidRPr="009A3727">
        <w:rPr>
          <w:rFonts w:eastAsia="Times New Roman"/>
          <w:b/>
          <w:sz w:val="24"/>
          <w:szCs w:val="24"/>
        </w:rPr>
        <w:t>Liens avec sites internet et réseaux sociaux</w:t>
      </w:r>
    </w:p>
    <w:p w14:paraId="02888537" w14:textId="77777777" w:rsidR="009A3727" w:rsidRPr="009A3727" w:rsidRDefault="009A3727" w:rsidP="009A3727">
      <w:pPr>
        <w:spacing w:after="200" w:line="276" w:lineRule="auto"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Nos plateformes peuvent contenir des liens vers les sites internet de partenaires ou sociétés tierces. Ces sites ont leur propre politique de confidentialité et nous déclinons toute responsabilité quant à l’utilisation faite par ces sites des informations collectées lorsque vous cliquez sur ces liens.</w:t>
      </w:r>
    </w:p>
    <w:p w14:paraId="4A6B38DD" w14:textId="77777777" w:rsidR="009A3727" w:rsidRPr="009A3727" w:rsidRDefault="009A3727" w:rsidP="000F54BB">
      <w:pPr>
        <w:pStyle w:val="Titre1"/>
        <w:rPr>
          <w:rFonts w:eastAsia="Times New Roman"/>
          <w:b/>
          <w:sz w:val="24"/>
          <w:szCs w:val="24"/>
        </w:rPr>
      </w:pPr>
      <w:r w:rsidRPr="009A3727">
        <w:rPr>
          <w:rFonts w:eastAsia="Times New Roman"/>
          <w:b/>
          <w:sz w:val="24"/>
          <w:szCs w:val="24"/>
        </w:rPr>
        <w:t>Modification de notre politique de confidentialité</w:t>
      </w:r>
    </w:p>
    <w:p w14:paraId="0E7164BC" w14:textId="77777777" w:rsidR="009A3727" w:rsidRPr="009A3727" w:rsidRDefault="009A3727" w:rsidP="009A3727">
      <w:pPr>
        <w:spacing w:after="200" w:line="276" w:lineRule="auto"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Notre politique de confidentialité peut être occasionnellement modifiée. Nous vous en tiendrons informé et/ou solliciterons votre accord le cas échéant.</w:t>
      </w:r>
    </w:p>
    <w:p w14:paraId="2F3240BD" w14:textId="77777777" w:rsidR="009A3727" w:rsidRPr="009A3727" w:rsidRDefault="009A3727" w:rsidP="000F54BB">
      <w:pPr>
        <w:pStyle w:val="Titre1"/>
        <w:rPr>
          <w:rFonts w:eastAsia="Times New Roman"/>
          <w:b/>
          <w:sz w:val="24"/>
          <w:szCs w:val="24"/>
        </w:rPr>
      </w:pPr>
      <w:r w:rsidRPr="009A3727">
        <w:rPr>
          <w:rFonts w:eastAsia="Times New Roman"/>
          <w:b/>
          <w:sz w:val="24"/>
          <w:szCs w:val="24"/>
        </w:rPr>
        <w:t>Contact</w:t>
      </w:r>
    </w:p>
    <w:p w14:paraId="35EA4E3B" w14:textId="77777777" w:rsidR="009A3727" w:rsidRPr="009A3727" w:rsidRDefault="009A3727" w:rsidP="009A3727">
      <w:pPr>
        <w:spacing w:after="0" w:line="276" w:lineRule="auto"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Les coordonnées du délégué à la protection des données sont les suivantes !</w:t>
      </w:r>
    </w:p>
    <w:p w14:paraId="78C7F06B" w14:textId="77777777" w:rsidR="009A3727" w:rsidRPr="009A3727" w:rsidRDefault="009A3727" w:rsidP="009A3727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Adresse mail : dpo@ict-toulouse.fr</w:t>
      </w:r>
    </w:p>
    <w:p w14:paraId="295F218C" w14:textId="77777777" w:rsidR="009A3727" w:rsidRPr="009A3727" w:rsidRDefault="009A3727" w:rsidP="009A3727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Ou par courrier à l’adresse : ICT/A l’attention du Délégué à la Protection des Données /31 rue de la Fonderie / 31068 Toulouse cedex 7</w:t>
      </w:r>
    </w:p>
    <w:p w14:paraId="4196C842" w14:textId="77777777" w:rsidR="009A3727" w:rsidRPr="009A3727" w:rsidRDefault="009A3727" w:rsidP="009A3727">
      <w:pPr>
        <w:spacing w:after="0" w:line="276" w:lineRule="auto"/>
        <w:ind w:left="720"/>
        <w:contextualSpacing/>
        <w:jc w:val="both"/>
        <w:rPr>
          <w:rFonts w:asciiTheme="minorHAnsi" w:eastAsia="Cambria" w:hAnsiTheme="minorHAnsi" w:cstheme="minorHAnsi"/>
        </w:rPr>
      </w:pPr>
    </w:p>
    <w:p w14:paraId="508D61FE" w14:textId="77777777" w:rsidR="009A3727" w:rsidRPr="009A3727" w:rsidRDefault="009A3727" w:rsidP="009A3727">
      <w:pPr>
        <w:spacing w:after="0" w:line="276" w:lineRule="auto"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Il a pour mission de contrôler le respect du règlement en matière de protections des données et veiller à leurs mises à jour ainsi qu’un rôle de renseignement sur le traitement de vos données.</w:t>
      </w:r>
    </w:p>
    <w:p w14:paraId="5AF53B31" w14:textId="77777777" w:rsidR="009A3727" w:rsidRPr="009A3727" w:rsidRDefault="009A3727" w:rsidP="009A3727">
      <w:pPr>
        <w:spacing w:after="0" w:line="276" w:lineRule="auto"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Il répond aux utilisateurs souhaitant exercer leurs droits concernant leurs données personnelles.</w:t>
      </w:r>
    </w:p>
    <w:p w14:paraId="0CECB28D" w14:textId="77777777" w:rsidR="009A3727" w:rsidRPr="009A3727" w:rsidRDefault="009A3727" w:rsidP="009A3727">
      <w:pPr>
        <w:spacing w:after="200" w:line="276" w:lineRule="auto"/>
        <w:jc w:val="both"/>
        <w:rPr>
          <w:rFonts w:asciiTheme="minorHAnsi" w:eastAsia="Cambria" w:hAnsiTheme="minorHAnsi" w:cstheme="minorHAnsi"/>
        </w:rPr>
      </w:pPr>
      <w:r w:rsidRPr="009A3727">
        <w:rPr>
          <w:rFonts w:asciiTheme="minorHAnsi" w:eastAsia="Cambria" w:hAnsiTheme="minorHAnsi" w:cstheme="minorHAnsi"/>
        </w:rPr>
        <w:t>Il établit le registre des traitements de données à caractère personnel mis en œuvre par l’établissement et s’assure de sa conformité avec la règlementation et ses évolutions</w:t>
      </w:r>
    </w:p>
    <w:bookmarkEnd w:id="2"/>
    <w:p w14:paraId="6F8A8657" w14:textId="77777777" w:rsidR="009A3727" w:rsidRPr="009A3727" w:rsidRDefault="009A3727" w:rsidP="009A3727">
      <w:pPr>
        <w:jc w:val="both"/>
        <w:rPr>
          <w:rFonts w:asciiTheme="minorHAnsi" w:hAnsiTheme="minorHAnsi" w:cstheme="minorHAnsi"/>
        </w:rPr>
      </w:pPr>
    </w:p>
    <w:sectPr w:rsidR="009A3727" w:rsidRPr="009A3727" w:rsidSect="00A778F5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C38D1" w14:textId="77777777" w:rsidR="00330931" w:rsidRDefault="00330931" w:rsidP="00E92601">
      <w:pPr>
        <w:spacing w:after="0" w:line="240" w:lineRule="auto"/>
      </w:pPr>
      <w:r>
        <w:separator/>
      </w:r>
    </w:p>
  </w:endnote>
  <w:endnote w:type="continuationSeparator" w:id="0">
    <w:p w14:paraId="4A101077" w14:textId="77777777" w:rsidR="00330931" w:rsidRDefault="00330931" w:rsidP="00E9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utra Text Alt">
    <w:altName w:val="Times New Roman"/>
    <w:panose1 w:val="02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46D55" w14:textId="67D346D6" w:rsidR="00FF34B5" w:rsidRPr="00A778F5" w:rsidRDefault="0019493C">
    <w:pPr>
      <w:pStyle w:val="Pieddepage"/>
      <w:rPr>
        <w:sz w:val="14"/>
        <w:szCs w:val="14"/>
      </w:rPr>
    </w:pPr>
    <w:r w:rsidRPr="00A778F5">
      <w:rPr>
        <w:sz w:val="14"/>
        <w:szCs w:val="14"/>
      </w:rPr>
      <w:fldChar w:fldCharType="begin"/>
    </w:r>
    <w:r w:rsidRPr="00A778F5">
      <w:rPr>
        <w:sz w:val="14"/>
        <w:szCs w:val="14"/>
      </w:rPr>
      <w:instrText xml:space="preserve"> TIME \@ "dd/MM/yyyy" </w:instrText>
    </w:r>
    <w:r w:rsidRPr="00A778F5">
      <w:rPr>
        <w:sz w:val="14"/>
        <w:szCs w:val="14"/>
      </w:rPr>
      <w:fldChar w:fldCharType="separate"/>
    </w:r>
    <w:r w:rsidR="005A7856">
      <w:rPr>
        <w:noProof/>
        <w:sz w:val="14"/>
        <w:szCs w:val="14"/>
      </w:rPr>
      <w:t>22/08/2022</w:t>
    </w:r>
    <w:r w:rsidRPr="00A778F5">
      <w:rPr>
        <w:sz w:val="14"/>
        <w:szCs w:val="14"/>
      </w:rPr>
      <w:fldChar w:fldCharType="end"/>
    </w:r>
    <w:r w:rsidRPr="00A778F5">
      <w:rPr>
        <w:sz w:val="14"/>
        <w:szCs w:val="14"/>
      </w:rPr>
      <w:ptab w:relativeTo="margin" w:alignment="center" w:leader="none"/>
    </w:r>
    <w:r w:rsidRPr="00A778F5">
      <w:rPr>
        <w:sz w:val="14"/>
        <w:szCs w:val="14"/>
      </w:rPr>
      <w:fldChar w:fldCharType="begin"/>
    </w:r>
    <w:r w:rsidRPr="00A778F5">
      <w:rPr>
        <w:sz w:val="14"/>
        <w:szCs w:val="14"/>
      </w:rPr>
      <w:instrText xml:space="preserve"> FILENAME \* MERGEFORMAT </w:instrText>
    </w:r>
    <w:r w:rsidRPr="00A778F5">
      <w:rPr>
        <w:sz w:val="14"/>
        <w:szCs w:val="14"/>
      </w:rPr>
      <w:fldChar w:fldCharType="separate"/>
    </w:r>
    <w:r w:rsidRPr="00A778F5">
      <w:rPr>
        <w:noProof/>
        <w:sz w:val="14"/>
        <w:szCs w:val="14"/>
      </w:rPr>
      <w:t>5 Politique de confidentialité étudiants.docx</w:t>
    </w:r>
    <w:r w:rsidRPr="00A778F5">
      <w:rPr>
        <w:sz w:val="14"/>
        <w:szCs w:val="14"/>
      </w:rPr>
      <w:fldChar w:fldCharType="end"/>
    </w:r>
    <w:r w:rsidRPr="00A778F5">
      <w:rPr>
        <w:sz w:val="14"/>
        <w:szCs w:val="14"/>
      </w:rPr>
      <w:ptab w:relativeTo="margin" w:alignment="right" w:leader="none"/>
    </w:r>
    <w:r w:rsidRPr="00A778F5">
      <w:rPr>
        <w:sz w:val="14"/>
        <w:szCs w:val="14"/>
      </w:rPr>
      <w:fldChar w:fldCharType="begin"/>
    </w:r>
    <w:r w:rsidRPr="00A778F5">
      <w:rPr>
        <w:sz w:val="14"/>
        <w:szCs w:val="14"/>
      </w:rPr>
      <w:instrText>PAGE   \* MERGEFORMAT</w:instrText>
    </w:r>
    <w:r w:rsidRPr="00A778F5">
      <w:rPr>
        <w:sz w:val="14"/>
        <w:szCs w:val="14"/>
      </w:rPr>
      <w:fldChar w:fldCharType="separate"/>
    </w:r>
    <w:r w:rsidR="005A7856">
      <w:rPr>
        <w:noProof/>
        <w:sz w:val="14"/>
        <w:szCs w:val="14"/>
      </w:rPr>
      <w:t>4</w:t>
    </w:r>
    <w:r w:rsidRPr="00A778F5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0D1E6" w14:textId="77777777" w:rsidR="005C0E67" w:rsidRPr="00AA7F92" w:rsidRDefault="005C0E67" w:rsidP="00AA7F92">
    <w:pPr>
      <w:pStyle w:val="PieddepageICT"/>
    </w:pPr>
    <w:r w:rsidRPr="00AA7F92">
      <w:t>31, rue de la Fonderie • BP 7012 • 31068 Toulouse Cedex 7 • www.ict-toulouse.fr</w:t>
    </w:r>
  </w:p>
  <w:p w14:paraId="377143F0" w14:textId="77777777" w:rsidR="005C0E67" w:rsidRPr="00AA7F92" w:rsidRDefault="005C0E67" w:rsidP="00AA7F92">
    <w:pPr>
      <w:pStyle w:val="PieddepageICTligne2"/>
    </w:pPr>
    <w:r w:rsidRPr="00AA7F92">
      <w:t>Établissement d’Enseignement Supérieur Privé d’Intérêt Général (EESPIG) • Membre de la Fédération Internationale des Universités Catholiques (FIUC)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AACC8" w14:textId="77777777" w:rsidR="00330931" w:rsidRDefault="00330931" w:rsidP="00E92601">
      <w:pPr>
        <w:spacing w:after="0" w:line="240" w:lineRule="auto"/>
      </w:pPr>
      <w:r>
        <w:separator/>
      </w:r>
    </w:p>
  </w:footnote>
  <w:footnote w:type="continuationSeparator" w:id="0">
    <w:p w14:paraId="17761C19" w14:textId="77777777" w:rsidR="00330931" w:rsidRDefault="00330931" w:rsidP="00E9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90BFB" w14:textId="77777777" w:rsidR="005F389E" w:rsidRDefault="00330931">
    <w:pPr>
      <w:pStyle w:val="En-tte"/>
    </w:pPr>
    <w:r>
      <w:rPr>
        <w:noProof/>
        <w:lang w:eastAsia="fr-FR"/>
      </w:rPr>
      <w:pict w14:anchorId="01708A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73469" o:spid="_x0000_s2053" type="#_x0000_t75" style="position:absolute;margin-left:0;margin-top:0;width:522.3pt;height:526.45pt;z-index:-251658240;mso-position-horizontal:center;mso-position-horizontal-relative:margin;mso-position-vertical:center;mso-position-vertical-relative:margin" o:allowincell="f">
          <v:imagedata r:id="rId1" o:title="Sceau-HD-Noir fond 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7B29B" w14:textId="77777777" w:rsidR="00E92601" w:rsidRDefault="00E039EC" w:rsidP="00E039EC">
    <w:pPr>
      <w:pStyle w:val="En-tte"/>
      <w:tabs>
        <w:tab w:val="clear" w:pos="4536"/>
        <w:tab w:val="clear" w:pos="9072"/>
        <w:tab w:val="left" w:pos="5029"/>
      </w:tabs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084EE8B1" wp14:editId="564190E9">
          <wp:simplePos x="0" y="0"/>
          <wp:positionH relativeFrom="page">
            <wp:posOffset>288290</wp:posOffset>
          </wp:positionH>
          <wp:positionV relativeFrom="page">
            <wp:posOffset>180340</wp:posOffset>
          </wp:positionV>
          <wp:extent cx="1429200" cy="771047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ICT-GENERIQUE-CMJ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771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0295"/>
    <w:multiLevelType w:val="hybridMultilevel"/>
    <w:tmpl w:val="895AE5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6686"/>
    <w:multiLevelType w:val="hybridMultilevel"/>
    <w:tmpl w:val="CB62F87C"/>
    <w:lvl w:ilvl="0" w:tplc="6B9003D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84F35F8"/>
    <w:multiLevelType w:val="hybridMultilevel"/>
    <w:tmpl w:val="3A0C3E48"/>
    <w:lvl w:ilvl="0" w:tplc="6B900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D5DF8"/>
    <w:multiLevelType w:val="hybridMultilevel"/>
    <w:tmpl w:val="93781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C773E"/>
    <w:multiLevelType w:val="hybridMultilevel"/>
    <w:tmpl w:val="B0FA109A"/>
    <w:lvl w:ilvl="0" w:tplc="6B900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F5C59"/>
    <w:multiLevelType w:val="hybridMultilevel"/>
    <w:tmpl w:val="30F82AFE"/>
    <w:lvl w:ilvl="0" w:tplc="6B900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46424"/>
    <w:multiLevelType w:val="hybridMultilevel"/>
    <w:tmpl w:val="1C0ECB60"/>
    <w:lvl w:ilvl="0" w:tplc="6B900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A3B76"/>
    <w:multiLevelType w:val="hybridMultilevel"/>
    <w:tmpl w:val="AA48031C"/>
    <w:lvl w:ilvl="0" w:tplc="6B900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34349"/>
    <w:multiLevelType w:val="hybridMultilevel"/>
    <w:tmpl w:val="2AA2F222"/>
    <w:lvl w:ilvl="0" w:tplc="6B900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83A02"/>
    <w:multiLevelType w:val="hybridMultilevel"/>
    <w:tmpl w:val="1E0634D4"/>
    <w:lvl w:ilvl="0" w:tplc="6B900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B2E52"/>
    <w:multiLevelType w:val="hybridMultilevel"/>
    <w:tmpl w:val="768433C0"/>
    <w:lvl w:ilvl="0" w:tplc="6B900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940BC"/>
    <w:multiLevelType w:val="hybridMultilevel"/>
    <w:tmpl w:val="54B2B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E332B"/>
    <w:multiLevelType w:val="hybridMultilevel"/>
    <w:tmpl w:val="82C65D8C"/>
    <w:lvl w:ilvl="0" w:tplc="6B9003D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DDB53E0"/>
    <w:multiLevelType w:val="hybridMultilevel"/>
    <w:tmpl w:val="EFB8F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F11A0"/>
    <w:multiLevelType w:val="hybridMultilevel"/>
    <w:tmpl w:val="9E1AD3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E7537"/>
    <w:multiLevelType w:val="hybridMultilevel"/>
    <w:tmpl w:val="3E76B83E"/>
    <w:lvl w:ilvl="0" w:tplc="6B900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04B2C"/>
    <w:multiLevelType w:val="hybridMultilevel"/>
    <w:tmpl w:val="45AAF9DE"/>
    <w:lvl w:ilvl="0" w:tplc="6B900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5"/>
  </w:num>
  <w:num w:numId="5">
    <w:abstractNumId w:val="15"/>
  </w:num>
  <w:num w:numId="6">
    <w:abstractNumId w:val="8"/>
  </w:num>
  <w:num w:numId="7">
    <w:abstractNumId w:val="0"/>
  </w:num>
  <w:num w:numId="8">
    <w:abstractNumId w:val="1"/>
  </w:num>
  <w:num w:numId="9">
    <w:abstractNumId w:val="12"/>
  </w:num>
  <w:num w:numId="10">
    <w:abstractNumId w:val="3"/>
  </w:num>
  <w:num w:numId="11">
    <w:abstractNumId w:val="16"/>
  </w:num>
  <w:num w:numId="12">
    <w:abstractNumId w:val="13"/>
  </w:num>
  <w:num w:numId="13">
    <w:abstractNumId w:val="14"/>
  </w:num>
  <w:num w:numId="14">
    <w:abstractNumId w:val="11"/>
  </w:num>
  <w:num w:numId="15">
    <w:abstractNumId w:val="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D4"/>
    <w:rsid w:val="000863EA"/>
    <w:rsid w:val="000B2D51"/>
    <w:rsid w:val="000C6295"/>
    <w:rsid w:val="000E2C08"/>
    <w:rsid w:val="000F54BB"/>
    <w:rsid w:val="001358BB"/>
    <w:rsid w:val="00177EBC"/>
    <w:rsid w:val="0019493C"/>
    <w:rsid w:val="00205E2D"/>
    <w:rsid w:val="002608B2"/>
    <w:rsid w:val="00263C7F"/>
    <w:rsid w:val="00286BA7"/>
    <w:rsid w:val="002D7426"/>
    <w:rsid w:val="002E1C2A"/>
    <w:rsid w:val="002E5DDE"/>
    <w:rsid w:val="00327D1B"/>
    <w:rsid w:val="00330931"/>
    <w:rsid w:val="00361F34"/>
    <w:rsid w:val="00401D99"/>
    <w:rsid w:val="004E5CDB"/>
    <w:rsid w:val="004F3E23"/>
    <w:rsid w:val="005271D9"/>
    <w:rsid w:val="00547C31"/>
    <w:rsid w:val="00555059"/>
    <w:rsid w:val="00581654"/>
    <w:rsid w:val="005A7856"/>
    <w:rsid w:val="005C0E67"/>
    <w:rsid w:val="005F389E"/>
    <w:rsid w:val="0060513A"/>
    <w:rsid w:val="00682CEC"/>
    <w:rsid w:val="006F5215"/>
    <w:rsid w:val="0070385A"/>
    <w:rsid w:val="00725B43"/>
    <w:rsid w:val="00786BBA"/>
    <w:rsid w:val="007E569A"/>
    <w:rsid w:val="00816D3A"/>
    <w:rsid w:val="00840185"/>
    <w:rsid w:val="0084205D"/>
    <w:rsid w:val="008A7C4D"/>
    <w:rsid w:val="008E6355"/>
    <w:rsid w:val="0094155C"/>
    <w:rsid w:val="009A3727"/>
    <w:rsid w:val="009E4BF9"/>
    <w:rsid w:val="00A778F5"/>
    <w:rsid w:val="00A939F2"/>
    <w:rsid w:val="00AA7F92"/>
    <w:rsid w:val="00AD6865"/>
    <w:rsid w:val="00AE7D36"/>
    <w:rsid w:val="00BF6867"/>
    <w:rsid w:val="00C375D4"/>
    <w:rsid w:val="00C73B5C"/>
    <w:rsid w:val="00C74206"/>
    <w:rsid w:val="00C8495D"/>
    <w:rsid w:val="00CA2F20"/>
    <w:rsid w:val="00CC4776"/>
    <w:rsid w:val="00CD14A5"/>
    <w:rsid w:val="00D021F1"/>
    <w:rsid w:val="00D6564F"/>
    <w:rsid w:val="00DA4363"/>
    <w:rsid w:val="00E0192B"/>
    <w:rsid w:val="00E039EC"/>
    <w:rsid w:val="00E92601"/>
    <w:rsid w:val="00EA4EA2"/>
    <w:rsid w:val="00EC2DFD"/>
    <w:rsid w:val="00F62E99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C6126D8"/>
  <w15:chartTrackingRefBased/>
  <w15:docId w15:val="{868BAC2C-03CA-4ADB-9078-24D7751E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F92"/>
    <w:rPr>
      <w:rFonts w:ascii="Verdana" w:hAnsi="Verdana"/>
    </w:rPr>
  </w:style>
  <w:style w:type="paragraph" w:styleId="Titre1">
    <w:name w:val="heading 1"/>
    <w:basedOn w:val="Normal"/>
    <w:next w:val="Normal"/>
    <w:link w:val="Titre1Car"/>
    <w:uiPriority w:val="9"/>
    <w:qFormat/>
    <w:rsid w:val="00AD6865"/>
    <w:pPr>
      <w:keepNext/>
      <w:keepLines/>
      <w:spacing w:before="240" w:after="0"/>
      <w:outlineLvl w:val="0"/>
    </w:pPr>
    <w:rPr>
      <w:rFonts w:ascii="Neutra Text Alt" w:eastAsiaTheme="majorEastAsia" w:hAnsi="Neutra Text Alt" w:cstheme="majorBidi"/>
      <w:color w:val="751754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6865"/>
    <w:pPr>
      <w:keepNext/>
      <w:keepLines/>
      <w:spacing w:before="40" w:after="0"/>
      <w:outlineLvl w:val="1"/>
    </w:pPr>
    <w:rPr>
      <w:rFonts w:ascii="Neutra Text Alt" w:eastAsiaTheme="majorEastAsia" w:hAnsi="Neutra Text Alt" w:cstheme="majorBidi"/>
      <w:color w:val="75175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D6865"/>
    <w:pPr>
      <w:keepNext/>
      <w:keepLines/>
      <w:spacing w:before="40" w:after="0"/>
      <w:outlineLvl w:val="2"/>
    </w:pPr>
    <w:rPr>
      <w:rFonts w:ascii="Neutra Text Alt" w:eastAsiaTheme="majorEastAsia" w:hAnsi="Neutra Text Alt" w:cstheme="majorBidi"/>
      <w:color w:val="3A0B29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D6865"/>
    <w:pPr>
      <w:keepNext/>
      <w:keepLines/>
      <w:spacing w:before="40" w:after="0"/>
      <w:outlineLvl w:val="3"/>
    </w:pPr>
    <w:rPr>
      <w:rFonts w:ascii="Neutra Text Alt" w:eastAsiaTheme="majorEastAsia" w:hAnsi="Neutra Text Alt" w:cstheme="majorBidi"/>
      <w:i/>
      <w:iCs/>
      <w:color w:val="57113E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D6865"/>
    <w:rPr>
      <w:rFonts w:ascii="Neutra Text Alt" w:eastAsiaTheme="majorEastAsia" w:hAnsi="Neutra Text Alt" w:cstheme="majorBidi"/>
      <w:color w:val="751754" w:themeColor="accen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D6865"/>
    <w:rPr>
      <w:rFonts w:ascii="Neutra Text Alt" w:eastAsiaTheme="majorEastAsia" w:hAnsi="Neutra Text Alt" w:cstheme="majorBidi"/>
      <w:color w:val="751754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D6865"/>
    <w:pPr>
      <w:spacing w:after="0" w:line="240" w:lineRule="auto"/>
      <w:contextualSpacing/>
      <w:jc w:val="center"/>
    </w:pPr>
    <w:rPr>
      <w:rFonts w:ascii="Neutra Text Alt" w:eastAsiaTheme="majorEastAsia" w:hAnsi="Neutra Text Alt" w:cstheme="majorBidi"/>
      <w:color w:val="5A89A8" w:themeColor="text2"/>
      <w:spacing w:val="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D6865"/>
    <w:rPr>
      <w:rFonts w:ascii="Neutra Text Alt" w:eastAsiaTheme="majorEastAsia" w:hAnsi="Neutra Text Alt" w:cstheme="majorBidi"/>
      <w:color w:val="5A89A8" w:themeColor="text2"/>
      <w:spacing w:val="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D6865"/>
    <w:pPr>
      <w:numPr>
        <w:ilvl w:val="1"/>
      </w:numPr>
    </w:pPr>
    <w:rPr>
      <w:rFonts w:ascii="Neutra Text Alt" w:eastAsiaTheme="minorEastAsia" w:hAnsi="Neutra Text Alt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D6865"/>
    <w:rPr>
      <w:rFonts w:ascii="Neutra Text Alt" w:eastAsiaTheme="minorEastAsia" w:hAnsi="Neutra Text Alt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AD6865"/>
    <w:pPr>
      <w:ind w:left="720"/>
      <w:contextualSpacing/>
    </w:pPr>
    <w:rPr>
      <w:rFonts w:ascii="Neutra Text Alt" w:hAnsi="Neutra Text Alt"/>
    </w:rPr>
  </w:style>
  <w:style w:type="paragraph" w:styleId="En-tte">
    <w:name w:val="header"/>
    <w:basedOn w:val="Normal"/>
    <w:link w:val="En-tteCar"/>
    <w:uiPriority w:val="99"/>
    <w:unhideWhenUsed/>
    <w:rsid w:val="00E9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2601"/>
    <w:rPr>
      <w:rFonts w:ascii="Neutra Text Alt" w:hAnsi="Neutra Text Alt"/>
    </w:rPr>
  </w:style>
  <w:style w:type="paragraph" w:styleId="Pieddepage">
    <w:name w:val="footer"/>
    <w:basedOn w:val="Normal"/>
    <w:link w:val="PieddepageCar"/>
    <w:uiPriority w:val="99"/>
    <w:unhideWhenUsed/>
    <w:rsid w:val="00E9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2601"/>
    <w:rPr>
      <w:rFonts w:ascii="Neutra Text Alt" w:hAnsi="Neutra Text Alt"/>
    </w:rPr>
  </w:style>
  <w:style w:type="character" w:styleId="Emphaseintense">
    <w:name w:val="Intense Emphasis"/>
    <w:basedOn w:val="Policepardfaut"/>
    <w:uiPriority w:val="21"/>
    <w:qFormat/>
    <w:rsid w:val="00AD6865"/>
    <w:rPr>
      <w:rFonts w:ascii="Neutra Text Alt" w:hAnsi="Neutra Text Alt"/>
      <w:i/>
      <w:iCs/>
      <w:color w:val="751754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D6865"/>
    <w:pPr>
      <w:pBdr>
        <w:top w:val="single" w:sz="4" w:space="10" w:color="751754" w:themeColor="accent1"/>
        <w:bottom w:val="single" w:sz="4" w:space="10" w:color="751754" w:themeColor="accent1"/>
      </w:pBdr>
      <w:spacing w:before="360" w:after="360"/>
      <w:ind w:left="864" w:right="864"/>
      <w:jc w:val="center"/>
    </w:pPr>
    <w:rPr>
      <w:rFonts w:ascii="Neutra Text Alt" w:hAnsi="Neutra Text Alt"/>
      <w:i/>
      <w:iCs/>
      <w:color w:val="75175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D6865"/>
    <w:rPr>
      <w:rFonts w:ascii="Neutra Text Alt" w:hAnsi="Neutra Text Alt"/>
      <w:i/>
      <w:iCs/>
      <w:color w:val="751754" w:themeColor="accent1"/>
    </w:rPr>
  </w:style>
  <w:style w:type="character" w:customStyle="1" w:styleId="Titre3Car">
    <w:name w:val="Titre 3 Car"/>
    <w:basedOn w:val="Policepardfaut"/>
    <w:link w:val="Titre3"/>
    <w:uiPriority w:val="9"/>
    <w:rsid w:val="00AD6865"/>
    <w:rPr>
      <w:rFonts w:ascii="Neutra Text Alt" w:eastAsiaTheme="majorEastAsia" w:hAnsi="Neutra Text Alt" w:cstheme="majorBidi"/>
      <w:color w:val="3A0B29" w:themeColor="accent1" w:themeShade="7F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AD6865"/>
    <w:pPr>
      <w:spacing w:before="200"/>
      <w:ind w:left="864" w:right="864"/>
      <w:jc w:val="center"/>
    </w:pPr>
    <w:rPr>
      <w:rFonts w:ascii="Neutra Text Alt" w:hAnsi="Neutra Text Alt"/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D6865"/>
    <w:rPr>
      <w:rFonts w:ascii="Neutra Text Alt" w:hAnsi="Neutra Text Alt"/>
      <w:i/>
      <w:iCs/>
      <w:color w:val="404040" w:themeColor="text1" w:themeTint="BF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D6865"/>
    <w:pPr>
      <w:outlineLvl w:val="9"/>
    </w:pPr>
    <w:rPr>
      <w:color w:val="57113E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B2D5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0B2D5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0B2D51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0B2D51"/>
    <w:rPr>
      <w:color w:val="554596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B2D5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B2D51"/>
    <w:rPr>
      <w:rFonts w:ascii="Neutra Text Alt" w:hAnsi="Neutra Text Alt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B2D5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7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1D9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AD6865"/>
    <w:pPr>
      <w:spacing w:after="0" w:line="240" w:lineRule="auto"/>
    </w:pPr>
    <w:rPr>
      <w:rFonts w:ascii="Neutra Text Alt" w:hAnsi="Neutra Text Alt"/>
    </w:rPr>
  </w:style>
  <w:style w:type="character" w:customStyle="1" w:styleId="Titre4Car">
    <w:name w:val="Titre 4 Car"/>
    <w:basedOn w:val="Policepardfaut"/>
    <w:link w:val="Titre4"/>
    <w:uiPriority w:val="9"/>
    <w:semiHidden/>
    <w:rsid w:val="00AD6865"/>
    <w:rPr>
      <w:rFonts w:ascii="Neutra Text Alt" w:eastAsiaTheme="majorEastAsia" w:hAnsi="Neutra Text Alt" w:cstheme="majorBidi"/>
      <w:i/>
      <w:iCs/>
      <w:color w:val="57113E" w:themeColor="accent1" w:themeShade="BF"/>
    </w:rPr>
  </w:style>
  <w:style w:type="character" w:styleId="Emphaseple">
    <w:name w:val="Subtle Emphasis"/>
    <w:basedOn w:val="Policepardfaut"/>
    <w:uiPriority w:val="19"/>
    <w:qFormat/>
    <w:rsid w:val="00AD6865"/>
    <w:rPr>
      <w:rFonts w:ascii="Neutra Text Alt" w:hAnsi="Neutra Text Alt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AD6865"/>
    <w:rPr>
      <w:rFonts w:ascii="Neutra Text Alt" w:hAnsi="Neutra Text Alt"/>
      <w:i/>
      <w:iCs/>
    </w:rPr>
  </w:style>
  <w:style w:type="character" w:styleId="lev">
    <w:name w:val="Strong"/>
    <w:basedOn w:val="Policepardfaut"/>
    <w:uiPriority w:val="22"/>
    <w:qFormat/>
    <w:rsid w:val="00AD6865"/>
    <w:rPr>
      <w:rFonts w:ascii="Neutra Text Alt" w:hAnsi="Neutra Text Alt"/>
      <w:b/>
      <w:bCs/>
    </w:rPr>
  </w:style>
  <w:style w:type="character" w:styleId="Rfrenceple">
    <w:name w:val="Subtle Reference"/>
    <w:basedOn w:val="Policepardfaut"/>
    <w:uiPriority w:val="31"/>
    <w:qFormat/>
    <w:rsid w:val="00AD6865"/>
    <w:rPr>
      <w:rFonts w:ascii="Neutra Text Alt" w:hAnsi="Neutra Text Alt"/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AD6865"/>
    <w:rPr>
      <w:rFonts w:ascii="Neutra Text Alt" w:hAnsi="Neutra Text Alt"/>
      <w:b/>
      <w:bCs/>
      <w:smallCaps/>
      <w:color w:val="751754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AD6865"/>
    <w:rPr>
      <w:rFonts w:ascii="Neutra Text Alt" w:hAnsi="Neutra Text Alt"/>
      <w:b/>
      <w:bCs/>
      <w:i/>
      <w:iCs/>
      <w:spacing w:val="5"/>
    </w:rPr>
  </w:style>
  <w:style w:type="paragraph" w:customStyle="1" w:styleId="PieddepageICT">
    <w:name w:val="Pied de page ICT"/>
    <w:basedOn w:val="Normal"/>
    <w:link w:val="PieddepageICTCar"/>
    <w:qFormat/>
    <w:rsid w:val="00AA7F92"/>
    <w:pPr>
      <w:tabs>
        <w:tab w:val="left" w:pos="921"/>
        <w:tab w:val="center" w:pos="5233"/>
      </w:tabs>
      <w:spacing w:after="0"/>
      <w:jc w:val="center"/>
    </w:pPr>
    <w:rPr>
      <w:color w:val="751754" w:themeColor="accent1"/>
      <w:sz w:val="18"/>
      <w:szCs w:val="18"/>
    </w:rPr>
  </w:style>
  <w:style w:type="paragraph" w:customStyle="1" w:styleId="PieddepageICTligne2">
    <w:name w:val="Pied de page ICT ligne 2"/>
    <w:basedOn w:val="Normal"/>
    <w:link w:val="PieddepageICTligne2Car"/>
    <w:qFormat/>
    <w:rsid w:val="00AA7F92"/>
    <w:pPr>
      <w:spacing w:after="0"/>
      <w:jc w:val="center"/>
    </w:pPr>
    <w:rPr>
      <w:color w:val="751754" w:themeColor="accent1"/>
      <w:sz w:val="12"/>
      <w:szCs w:val="12"/>
    </w:rPr>
  </w:style>
  <w:style w:type="character" w:customStyle="1" w:styleId="PieddepageICTCar">
    <w:name w:val="Pied de page ICT Car"/>
    <w:basedOn w:val="Policepardfaut"/>
    <w:link w:val="PieddepageICT"/>
    <w:rsid w:val="00AA7F92"/>
    <w:rPr>
      <w:rFonts w:ascii="Verdana" w:hAnsi="Verdana"/>
      <w:color w:val="751754" w:themeColor="accent1"/>
      <w:sz w:val="18"/>
      <w:szCs w:val="18"/>
    </w:rPr>
  </w:style>
  <w:style w:type="character" w:customStyle="1" w:styleId="PieddepageICTligne2Car">
    <w:name w:val="Pied de page ICT ligne 2 Car"/>
    <w:basedOn w:val="Policepardfaut"/>
    <w:link w:val="PieddepageICTligne2"/>
    <w:rsid w:val="00AA7F92"/>
    <w:rPr>
      <w:rFonts w:ascii="Verdana" w:hAnsi="Verdana"/>
      <w:color w:val="751754" w:themeColor="accent1"/>
      <w:sz w:val="12"/>
      <w:szCs w:val="12"/>
    </w:rPr>
  </w:style>
  <w:style w:type="table" w:customStyle="1" w:styleId="Grilledutableau1">
    <w:name w:val="Grille du tableau1"/>
    <w:basedOn w:val="TableauNormal"/>
    <w:next w:val="Grilledutableau"/>
    <w:uiPriority w:val="59"/>
    <w:rsid w:val="009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9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A37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3727"/>
    <w:pPr>
      <w:spacing w:after="200" w:line="240" w:lineRule="auto"/>
    </w:pPr>
    <w:rPr>
      <w:rFonts w:ascii="Cambria" w:hAnsi="Cambri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3727"/>
    <w:rPr>
      <w:rFonts w:ascii="Cambria" w:hAnsi="Cambria"/>
      <w:sz w:val="20"/>
      <w:szCs w:val="20"/>
    </w:rPr>
  </w:style>
  <w:style w:type="paragraph" w:styleId="Rvision">
    <w:name w:val="Revision"/>
    <w:hidden/>
    <w:uiPriority w:val="99"/>
    <w:semiHidden/>
    <w:rsid w:val="000F54BB"/>
    <w:pPr>
      <w:spacing w:after="0" w:line="240" w:lineRule="auto"/>
    </w:pPr>
    <w:rPr>
      <w:rFonts w:ascii="Verdana" w:hAnsi="Verdana"/>
    </w:rPr>
  </w:style>
  <w:style w:type="paragraph" w:customStyle="1" w:styleId="Default">
    <w:name w:val="Default"/>
    <w:rsid w:val="00682C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evieve.alonso\Documents\Mod&#232;les%20Office%20personnalis&#233;s\%23%20ICT.dotm" TargetMode="Externa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5A89A8"/>
      </a:dk2>
      <a:lt2>
        <a:srgbClr val="E7E6E6"/>
      </a:lt2>
      <a:accent1>
        <a:srgbClr val="751754"/>
      </a:accent1>
      <a:accent2>
        <a:srgbClr val="2ABE3B"/>
      </a:accent2>
      <a:accent3>
        <a:srgbClr val="1E3C72"/>
      </a:accent3>
      <a:accent4>
        <a:srgbClr val="93181C"/>
      </a:accent4>
      <a:accent5>
        <a:srgbClr val="7E7E7E"/>
      </a:accent5>
      <a:accent6>
        <a:srgbClr val="EA5B1B"/>
      </a:accent6>
      <a:hlink>
        <a:srgbClr val="554596"/>
      </a:hlink>
      <a:folHlink>
        <a:srgbClr val="5A89A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# ICT</Template>
  <TotalTime>0</TotalTime>
  <Pages>5</Pages>
  <Words>2790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document</vt:lpstr>
    </vt:vector>
  </TitlesOfParts>
  <Manager>Service Communication</Manager>
  <Company>Institut Catholique de Toulouse</Company>
  <LinksUpToDate>false</LinksUpToDate>
  <CharactersWithSpaces>18100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document</dc:title>
  <dc:subject/>
  <dc:creator>GENEVIEVE ALONSO</dc:creator>
  <cp:keywords>Institut Catholique de Toulouse</cp:keywords>
  <dc:description/>
  <cp:lastModifiedBy>SINDA TAHRI</cp:lastModifiedBy>
  <cp:revision>2</cp:revision>
  <cp:lastPrinted>2019-08-19T11:27:00Z</cp:lastPrinted>
  <dcterms:created xsi:type="dcterms:W3CDTF">2022-08-22T13:08:00Z</dcterms:created>
  <dcterms:modified xsi:type="dcterms:W3CDTF">2022-08-22T13:08:00Z</dcterms:modified>
</cp:coreProperties>
</file>